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E7E7C" w14:textId="77777777" w:rsidR="00773604" w:rsidRPr="009B4063" w:rsidRDefault="00773604" w:rsidP="00D1744D">
      <w:pPr>
        <w:rPr>
          <w:b/>
          <w:bCs/>
          <w:sz w:val="24"/>
          <w:szCs w:val="24"/>
        </w:rPr>
      </w:pPr>
    </w:p>
    <w:p w14:paraId="1BA73843" w14:textId="7F3E0F66" w:rsidR="00187CB6" w:rsidRPr="009B4063" w:rsidRDefault="00187CB6" w:rsidP="009F746C">
      <w:pPr>
        <w:ind w:firstLine="720"/>
        <w:jc w:val="center"/>
        <w:rPr>
          <w:b/>
          <w:bCs/>
          <w:sz w:val="24"/>
          <w:szCs w:val="24"/>
          <w:lang w:val="en-US"/>
        </w:rPr>
      </w:pPr>
      <w:r w:rsidRPr="009B4063">
        <w:rPr>
          <w:b/>
          <w:bCs/>
          <w:sz w:val="24"/>
          <w:szCs w:val="24"/>
        </w:rPr>
        <w:t xml:space="preserve">ДОГОВОР КУПЛИ-ПРОДАЖИ </w:t>
      </w:r>
      <w:r w:rsidR="00613BF8" w:rsidRPr="009B4063">
        <w:rPr>
          <w:b/>
          <w:bCs/>
          <w:sz w:val="24"/>
          <w:szCs w:val="24"/>
        </w:rPr>
        <w:t>№</w:t>
      </w:r>
      <w:r w:rsidR="00FE22D5" w:rsidRPr="009B4063">
        <w:rPr>
          <w:b/>
          <w:bCs/>
          <w:sz w:val="24"/>
          <w:szCs w:val="24"/>
        </w:rPr>
        <w:t xml:space="preserve"> </w:t>
      </w:r>
      <w:r w:rsidR="005475F2">
        <w:rPr>
          <w:b/>
          <w:bCs/>
          <w:sz w:val="24"/>
          <w:szCs w:val="24"/>
        </w:rPr>
        <w:t>__________</w:t>
      </w:r>
    </w:p>
    <w:p w14:paraId="79261450" w14:textId="77777777" w:rsidR="00C476CB" w:rsidRPr="009B4063" w:rsidRDefault="00C476CB" w:rsidP="009F746C">
      <w:pPr>
        <w:ind w:firstLine="720"/>
        <w:jc w:val="center"/>
        <w:rPr>
          <w:b/>
          <w:bCs/>
          <w:sz w:val="24"/>
          <w:szCs w:val="24"/>
        </w:rPr>
      </w:pPr>
    </w:p>
    <w:p w14:paraId="44E6472F" w14:textId="77777777" w:rsidR="00086441" w:rsidRPr="009B4063" w:rsidRDefault="00086441" w:rsidP="009F746C">
      <w:pPr>
        <w:ind w:firstLine="720"/>
        <w:jc w:val="center"/>
        <w:rPr>
          <w:b/>
          <w:bCs/>
          <w:sz w:val="24"/>
          <w:szCs w:val="24"/>
        </w:rPr>
      </w:pPr>
    </w:p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500"/>
      </w:tblGrid>
      <w:tr w:rsidR="00860375" w:rsidRPr="009B4063" w14:paraId="6DCF35BA" w14:textId="77777777" w:rsidTr="00087407">
        <w:tc>
          <w:tcPr>
            <w:tcW w:w="4814" w:type="dxa"/>
          </w:tcPr>
          <w:p w14:paraId="5145B54F" w14:textId="2611F344" w:rsidR="00860375" w:rsidRPr="009B4063" w:rsidRDefault="009B4063" w:rsidP="00E3560E">
            <w:pPr>
              <w:tabs>
                <w:tab w:val="center" w:pos="5330"/>
                <w:tab w:val="right" w:pos="992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</w:t>
            </w:r>
            <w:r w:rsidR="005475F2">
              <w:rPr>
                <w:sz w:val="24"/>
                <w:szCs w:val="24"/>
              </w:rPr>
              <w:t>_____________</w:t>
            </w:r>
          </w:p>
        </w:tc>
        <w:tc>
          <w:tcPr>
            <w:tcW w:w="5500" w:type="dxa"/>
          </w:tcPr>
          <w:p w14:paraId="7A496C5D" w14:textId="15A42DB0" w:rsidR="00860375" w:rsidRPr="009B4063" w:rsidRDefault="009B4063" w:rsidP="00D21EB6">
            <w:pPr>
              <w:tabs>
                <w:tab w:val="center" w:pos="5330"/>
                <w:tab w:val="right" w:pos="9923"/>
              </w:tabs>
              <w:ind w:right="-653" w:firstLine="184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</w:t>
            </w:r>
            <w:r w:rsidR="00455426" w:rsidRPr="009B4063">
              <w:rPr>
                <w:sz w:val="24"/>
                <w:szCs w:val="24"/>
              </w:rPr>
              <w:t xml:space="preserve"> «</w:t>
            </w:r>
            <w:r w:rsidR="00D21EB6" w:rsidRPr="009B4063">
              <w:rPr>
                <w:sz w:val="24"/>
                <w:szCs w:val="24"/>
              </w:rPr>
              <w:t>___</w:t>
            </w:r>
            <w:r w:rsidR="0094378A" w:rsidRPr="009B4063">
              <w:rPr>
                <w:sz w:val="24"/>
                <w:szCs w:val="24"/>
              </w:rPr>
              <w:t>»</w:t>
            </w:r>
            <w:r w:rsidR="005B73ED" w:rsidRPr="009B4063">
              <w:rPr>
                <w:sz w:val="24"/>
                <w:szCs w:val="24"/>
              </w:rPr>
              <w:t xml:space="preserve"> </w:t>
            </w:r>
            <w:r w:rsidR="00D21EB6" w:rsidRPr="009B4063">
              <w:rPr>
                <w:sz w:val="24"/>
                <w:szCs w:val="24"/>
              </w:rPr>
              <w:t>__________</w:t>
            </w:r>
            <w:r w:rsidR="007825A4" w:rsidRPr="009B4063">
              <w:rPr>
                <w:sz w:val="24"/>
                <w:szCs w:val="24"/>
              </w:rPr>
              <w:t>202</w:t>
            </w:r>
            <w:r w:rsidR="003479B4">
              <w:rPr>
                <w:sz w:val="24"/>
                <w:szCs w:val="24"/>
              </w:rPr>
              <w:t xml:space="preserve">4 </w:t>
            </w:r>
            <w:r w:rsidR="00860375" w:rsidRPr="009B4063">
              <w:rPr>
                <w:sz w:val="24"/>
                <w:szCs w:val="24"/>
              </w:rPr>
              <w:t>г.</w:t>
            </w:r>
          </w:p>
        </w:tc>
      </w:tr>
    </w:tbl>
    <w:p w14:paraId="414D09D8" w14:textId="77777777" w:rsidR="00187CB6" w:rsidRPr="009B4063" w:rsidRDefault="00C975DF" w:rsidP="009F746C">
      <w:pPr>
        <w:tabs>
          <w:tab w:val="center" w:pos="5330"/>
          <w:tab w:val="right" w:pos="9923"/>
        </w:tabs>
        <w:rPr>
          <w:sz w:val="24"/>
          <w:szCs w:val="24"/>
        </w:rPr>
      </w:pPr>
      <w:r w:rsidRPr="009B4063">
        <w:rPr>
          <w:sz w:val="24"/>
          <w:szCs w:val="24"/>
        </w:rPr>
        <w:tab/>
      </w:r>
      <w:r w:rsidR="00187CB6" w:rsidRPr="009B4063">
        <w:rPr>
          <w:sz w:val="24"/>
          <w:szCs w:val="24"/>
        </w:rPr>
        <w:tab/>
      </w:r>
    </w:p>
    <w:p w14:paraId="437F8540" w14:textId="0B06DBD2" w:rsidR="00613BF8" w:rsidRPr="009B4063" w:rsidRDefault="0086230D" w:rsidP="00D014FB">
      <w:pPr>
        <w:autoSpaceDE/>
        <w:autoSpaceDN/>
        <w:ind w:firstLine="709"/>
        <w:jc w:val="both"/>
        <w:rPr>
          <w:sz w:val="24"/>
          <w:szCs w:val="24"/>
        </w:rPr>
      </w:pPr>
      <w:r w:rsidRPr="009B4063">
        <w:rPr>
          <w:b/>
          <w:sz w:val="24"/>
          <w:szCs w:val="24"/>
        </w:rPr>
        <w:t>Акционерное общество Строительная компания «Афина Паллада»</w:t>
      </w:r>
      <w:r w:rsidR="00765AD5" w:rsidRPr="009B4063">
        <w:rPr>
          <w:sz w:val="24"/>
          <w:szCs w:val="24"/>
        </w:rPr>
        <w:t xml:space="preserve">, </w:t>
      </w:r>
      <w:r w:rsidR="00E830FB" w:rsidRPr="009B4063">
        <w:rPr>
          <w:sz w:val="24"/>
          <w:szCs w:val="24"/>
        </w:rPr>
        <w:t>именуем</w:t>
      </w:r>
      <w:r w:rsidR="0046311D" w:rsidRPr="009B4063">
        <w:rPr>
          <w:sz w:val="24"/>
          <w:szCs w:val="24"/>
        </w:rPr>
        <w:t>ое</w:t>
      </w:r>
      <w:r w:rsidR="006747DD" w:rsidRPr="009B4063">
        <w:rPr>
          <w:sz w:val="24"/>
          <w:szCs w:val="24"/>
        </w:rPr>
        <w:t xml:space="preserve"> в дальнейшем </w:t>
      </w:r>
      <w:r w:rsidR="006747DD" w:rsidRPr="009B4063">
        <w:rPr>
          <w:b/>
          <w:i/>
          <w:sz w:val="24"/>
          <w:szCs w:val="24"/>
        </w:rPr>
        <w:t>Продавец</w:t>
      </w:r>
      <w:r w:rsidR="006747DD" w:rsidRPr="009B4063">
        <w:rPr>
          <w:sz w:val="24"/>
          <w:szCs w:val="24"/>
        </w:rPr>
        <w:t xml:space="preserve">, в лице </w:t>
      </w:r>
      <w:r w:rsidR="00E3560E" w:rsidRPr="009B4063">
        <w:rPr>
          <w:sz w:val="24"/>
          <w:szCs w:val="24"/>
        </w:rPr>
        <w:t>конкурсного</w:t>
      </w:r>
      <w:r w:rsidR="006747DD" w:rsidRPr="009B4063">
        <w:rPr>
          <w:sz w:val="24"/>
          <w:szCs w:val="24"/>
        </w:rPr>
        <w:t xml:space="preserve"> управляющего </w:t>
      </w:r>
      <w:r w:rsidR="00B52A2E" w:rsidRPr="009B4063">
        <w:rPr>
          <w:sz w:val="24"/>
          <w:szCs w:val="24"/>
        </w:rPr>
        <w:t xml:space="preserve">Лапкина Максима Андреевича, действующего на основании </w:t>
      </w:r>
      <w:r w:rsidR="005475F2">
        <w:rPr>
          <w:sz w:val="24"/>
          <w:szCs w:val="24"/>
        </w:rPr>
        <w:t xml:space="preserve">Решения Арбитражного суда Новосибирской области по делу №А45-5702/2016 от 02.06.2017 г., </w:t>
      </w:r>
      <w:r w:rsidRPr="009B4063">
        <w:rPr>
          <w:sz w:val="24"/>
          <w:szCs w:val="24"/>
        </w:rPr>
        <w:t>Определения Арбитражного суда Новосибирской области по делу №А45-5702/2016</w:t>
      </w:r>
      <w:r w:rsidR="005475F2">
        <w:rPr>
          <w:sz w:val="24"/>
          <w:szCs w:val="24"/>
        </w:rPr>
        <w:t xml:space="preserve"> от 15.09.2022 г.</w:t>
      </w:r>
      <w:r w:rsidR="006747DD" w:rsidRPr="009B4063">
        <w:rPr>
          <w:sz w:val="24"/>
          <w:szCs w:val="24"/>
        </w:rPr>
        <w:t>, с одной стороны, и</w:t>
      </w:r>
    </w:p>
    <w:p w14:paraId="0E27C3AA" w14:textId="066607BF" w:rsidR="00187CB6" w:rsidRPr="009B4063" w:rsidRDefault="005475F2" w:rsidP="00D014FB">
      <w:pPr>
        <w:autoSpaceDE/>
        <w:autoSpaceDN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</w:t>
      </w:r>
      <w:r w:rsidR="00C61F65" w:rsidRPr="009B4063">
        <w:rPr>
          <w:sz w:val="24"/>
          <w:szCs w:val="24"/>
        </w:rPr>
        <w:t>,</w:t>
      </w:r>
      <w:r w:rsidR="004C7A72" w:rsidRPr="009B4063">
        <w:rPr>
          <w:b/>
          <w:sz w:val="24"/>
          <w:szCs w:val="24"/>
        </w:rPr>
        <w:t xml:space="preserve"> </w:t>
      </w:r>
      <w:r w:rsidR="004C7A72" w:rsidRPr="009B4063">
        <w:rPr>
          <w:sz w:val="24"/>
          <w:szCs w:val="24"/>
        </w:rPr>
        <w:t>им</w:t>
      </w:r>
      <w:r w:rsidR="009B4063">
        <w:rPr>
          <w:sz w:val="24"/>
          <w:szCs w:val="24"/>
        </w:rPr>
        <w:t>енуемый</w:t>
      </w:r>
      <w:r w:rsidR="00F760FF" w:rsidRPr="009B4063">
        <w:rPr>
          <w:sz w:val="24"/>
          <w:szCs w:val="24"/>
        </w:rPr>
        <w:t xml:space="preserve"> в дальнейшем </w:t>
      </w:r>
      <w:r w:rsidR="00F760FF" w:rsidRPr="009B4063">
        <w:rPr>
          <w:b/>
          <w:i/>
          <w:sz w:val="24"/>
          <w:szCs w:val="24"/>
        </w:rPr>
        <w:t>Покупатель</w:t>
      </w:r>
      <w:r w:rsidR="00812083" w:rsidRPr="009B4063">
        <w:rPr>
          <w:sz w:val="24"/>
          <w:szCs w:val="24"/>
        </w:rPr>
        <w:t xml:space="preserve">, </w:t>
      </w:r>
      <w:r w:rsidR="00CA2166" w:rsidRPr="009B4063">
        <w:rPr>
          <w:sz w:val="24"/>
          <w:szCs w:val="24"/>
        </w:rPr>
        <w:t>с другой стороны</w:t>
      </w:r>
      <w:r w:rsidR="00D014FB" w:rsidRPr="009B4063">
        <w:rPr>
          <w:sz w:val="24"/>
          <w:szCs w:val="24"/>
        </w:rPr>
        <w:t xml:space="preserve">, </w:t>
      </w:r>
      <w:r w:rsidR="00CE6AAF">
        <w:rPr>
          <w:sz w:val="24"/>
          <w:szCs w:val="24"/>
        </w:rPr>
        <w:t>по результатам торгов в форме аукциона</w:t>
      </w:r>
      <w:r w:rsidR="00E72B21">
        <w:rPr>
          <w:sz w:val="24"/>
          <w:szCs w:val="24"/>
        </w:rPr>
        <w:t xml:space="preserve"> и </w:t>
      </w:r>
      <w:r w:rsidR="00CE6AAF">
        <w:rPr>
          <w:sz w:val="24"/>
          <w:szCs w:val="24"/>
        </w:rPr>
        <w:t>на основании Протокола торгов №</w:t>
      </w:r>
      <w:r w:rsidR="00CE6AAF" w:rsidRPr="00CE6AAF">
        <w:rPr>
          <w:sz w:val="24"/>
          <w:szCs w:val="24"/>
          <w:u w:val="single"/>
        </w:rPr>
        <w:t>__________</w:t>
      </w:r>
      <w:r w:rsidR="00CE6AAF">
        <w:rPr>
          <w:sz w:val="24"/>
          <w:szCs w:val="24"/>
        </w:rPr>
        <w:t xml:space="preserve"> от </w:t>
      </w:r>
      <w:r w:rsidR="00CE6AAF" w:rsidRPr="00CE6AAF">
        <w:rPr>
          <w:sz w:val="24"/>
          <w:szCs w:val="24"/>
          <w:u w:val="single"/>
        </w:rPr>
        <w:t>______________</w:t>
      </w:r>
      <w:r w:rsidR="00CE6AAF">
        <w:rPr>
          <w:sz w:val="24"/>
          <w:szCs w:val="24"/>
        </w:rPr>
        <w:t xml:space="preserve">, </w:t>
      </w:r>
      <w:r w:rsidR="007B5719" w:rsidRPr="009B4063">
        <w:rPr>
          <w:sz w:val="24"/>
          <w:szCs w:val="24"/>
        </w:rPr>
        <w:t>заключили</w:t>
      </w:r>
      <w:r w:rsidR="00187CB6" w:rsidRPr="009B4063">
        <w:rPr>
          <w:sz w:val="24"/>
          <w:szCs w:val="24"/>
        </w:rPr>
        <w:t xml:space="preserve"> настоящий </w:t>
      </w:r>
      <w:r w:rsidR="00CA2166" w:rsidRPr="009B4063">
        <w:rPr>
          <w:b/>
          <w:i/>
          <w:sz w:val="24"/>
          <w:szCs w:val="24"/>
        </w:rPr>
        <w:t>Д</w:t>
      </w:r>
      <w:r w:rsidR="00187CB6" w:rsidRPr="009B4063">
        <w:rPr>
          <w:b/>
          <w:i/>
          <w:sz w:val="24"/>
          <w:szCs w:val="24"/>
        </w:rPr>
        <w:t>оговор</w:t>
      </w:r>
      <w:r w:rsidR="00CA2166" w:rsidRPr="009B4063">
        <w:rPr>
          <w:sz w:val="24"/>
          <w:szCs w:val="24"/>
        </w:rPr>
        <w:t xml:space="preserve"> </w:t>
      </w:r>
      <w:r w:rsidR="00187CB6" w:rsidRPr="009B4063">
        <w:rPr>
          <w:sz w:val="24"/>
          <w:szCs w:val="24"/>
        </w:rPr>
        <w:t>о нижеследующем:</w:t>
      </w:r>
    </w:p>
    <w:p w14:paraId="268A1B50" w14:textId="77777777" w:rsidR="009F746C" w:rsidRPr="009B4063" w:rsidRDefault="009F746C" w:rsidP="009F746C">
      <w:pPr>
        <w:autoSpaceDE/>
        <w:autoSpaceDN/>
        <w:jc w:val="both"/>
        <w:rPr>
          <w:b/>
          <w:sz w:val="24"/>
          <w:szCs w:val="24"/>
        </w:rPr>
      </w:pPr>
    </w:p>
    <w:p w14:paraId="1B469BA4" w14:textId="77777777" w:rsidR="009F746C" w:rsidRPr="009B4063" w:rsidRDefault="00773604" w:rsidP="005475F2">
      <w:pPr>
        <w:numPr>
          <w:ilvl w:val="0"/>
          <w:numId w:val="1"/>
        </w:numPr>
        <w:shd w:val="clear" w:color="auto" w:fill="FFFFFF"/>
        <w:autoSpaceDE/>
        <w:autoSpaceDN/>
        <w:adjustRightInd w:val="0"/>
        <w:spacing w:after="240"/>
        <w:ind w:left="350"/>
        <w:jc w:val="center"/>
        <w:rPr>
          <w:b/>
          <w:color w:val="000000"/>
          <w:sz w:val="24"/>
          <w:szCs w:val="24"/>
        </w:rPr>
      </w:pPr>
      <w:r w:rsidRPr="009B4063">
        <w:rPr>
          <w:b/>
          <w:color w:val="000000"/>
          <w:sz w:val="24"/>
          <w:szCs w:val="24"/>
        </w:rPr>
        <w:t>ПРЕДМЕТ ДОГОВОРА</w:t>
      </w:r>
    </w:p>
    <w:p w14:paraId="7ECD924E" w14:textId="567976C1" w:rsidR="0081635F" w:rsidRPr="009B4063" w:rsidRDefault="00773604" w:rsidP="005475F2">
      <w:pPr>
        <w:pStyle w:val="aa"/>
        <w:numPr>
          <w:ilvl w:val="1"/>
          <w:numId w:val="11"/>
        </w:numPr>
        <w:shd w:val="clear" w:color="auto" w:fill="FFFFFF"/>
        <w:adjustRightInd w:val="0"/>
        <w:ind w:left="0" w:firstLine="709"/>
        <w:jc w:val="both"/>
        <w:rPr>
          <w:color w:val="000000"/>
          <w:sz w:val="24"/>
          <w:szCs w:val="24"/>
        </w:rPr>
      </w:pPr>
      <w:r w:rsidRPr="009B4063">
        <w:rPr>
          <w:sz w:val="24"/>
          <w:szCs w:val="24"/>
          <w:lang w:eastAsia="ar-SA"/>
        </w:rPr>
        <w:t>Продавец обязуется пер</w:t>
      </w:r>
      <w:r w:rsidR="00531105" w:rsidRPr="009B4063">
        <w:rPr>
          <w:sz w:val="24"/>
          <w:szCs w:val="24"/>
          <w:lang w:eastAsia="ar-SA"/>
        </w:rPr>
        <w:t>едать в собственность Покупателю, а Покупатель – принять и оплатить в соответствии с условиям</w:t>
      </w:r>
      <w:r w:rsidR="00AE27E6" w:rsidRPr="009B4063">
        <w:rPr>
          <w:sz w:val="24"/>
          <w:szCs w:val="24"/>
          <w:lang w:eastAsia="ar-SA"/>
        </w:rPr>
        <w:t>и настоящего Договора</w:t>
      </w:r>
      <w:r w:rsidR="0012639C" w:rsidRPr="009B4063">
        <w:rPr>
          <w:sz w:val="24"/>
          <w:szCs w:val="24"/>
          <w:lang w:eastAsia="ar-SA"/>
        </w:rPr>
        <w:t xml:space="preserve"> следующее </w:t>
      </w:r>
      <w:r w:rsidR="003B40FC" w:rsidRPr="009B4063">
        <w:rPr>
          <w:sz w:val="24"/>
          <w:szCs w:val="24"/>
          <w:lang w:eastAsia="ar-SA"/>
        </w:rPr>
        <w:t>имущество</w:t>
      </w:r>
      <w:r w:rsidR="005D3D6E" w:rsidRPr="009B4063">
        <w:rPr>
          <w:color w:val="000000"/>
          <w:sz w:val="24"/>
          <w:szCs w:val="24"/>
        </w:rPr>
        <w:t xml:space="preserve"> (далее – </w:t>
      </w:r>
      <w:r w:rsidR="005D3D6E" w:rsidRPr="009B4063">
        <w:rPr>
          <w:b/>
          <w:i/>
          <w:color w:val="000000"/>
          <w:sz w:val="24"/>
          <w:szCs w:val="24"/>
        </w:rPr>
        <w:t>Имущество</w:t>
      </w:r>
      <w:r w:rsidR="00492264" w:rsidRPr="009B4063">
        <w:rPr>
          <w:color w:val="000000"/>
          <w:sz w:val="24"/>
          <w:szCs w:val="24"/>
        </w:rPr>
        <w:t>)</w:t>
      </w:r>
      <w:r w:rsidR="00CE6AAF">
        <w:rPr>
          <w:color w:val="000000"/>
          <w:sz w:val="24"/>
          <w:szCs w:val="24"/>
        </w:rPr>
        <w:t>, приобретенное по результатам торгов на основании Протокола тор</w:t>
      </w:r>
      <w:r w:rsidR="003479B4">
        <w:rPr>
          <w:color w:val="000000"/>
          <w:sz w:val="24"/>
          <w:szCs w:val="24"/>
        </w:rPr>
        <w:t>г</w:t>
      </w:r>
      <w:r w:rsidR="00CE6AAF">
        <w:rPr>
          <w:color w:val="000000"/>
          <w:sz w:val="24"/>
          <w:szCs w:val="24"/>
        </w:rPr>
        <w:t>ов №__________ от ____________</w:t>
      </w:r>
      <w:r w:rsidR="0081635F" w:rsidRPr="009B4063">
        <w:rPr>
          <w:color w:val="000000"/>
          <w:sz w:val="24"/>
          <w:szCs w:val="24"/>
        </w:rPr>
        <w:t xml:space="preserve">: </w:t>
      </w:r>
      <w:r w:rsidR="00C61F65" w:rsidRPr="009B4063">
        <w:rPr>
          <w:color w:val="000000"/>
          <w:sz w:val="24"/>
          <w:szCs w:val="24"/>
        </w:rPr>
        <w:t xml:space="preserve"> </w:t>
      </w:r>
    </w:p>
    <w:p w14:paraId="35F55DE6" w14:textId="54FA7AA2" w:rsidR="0090311F" w:rsidRPr="00927CE9" w:rsidRDefault="00CE6AAF" w:rsidP="0090311F">
      <w:pPr>
        <w:pStyle w:val="aa"/>
        <w:numPr>
          <w:ilvl w:val="1"/>
          <w:numId w:val="11"/>
        </w:numPr>
        <w:shd w:val="clear" w:color="auto" w:fill="FFFFFF"/>
        <w:adjustRightInd w:val="0"/>
        <w:ind w:left="0" w:firstLine="709"/>
        <w:jc w:val="both"/>
        <w:rPr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</w:rPr>
        <w:t xml:space="preserve">Акции именные обыкновенные бездокументарные Акционерного общества «Красноярский </w:t>
      </w:r>
      <w:proofErr w:type="spellStart"/>
      <w:r>
        <w:rPr>
          <w:color w:val="000000"/>
          <w:sz w:val="24"/>
          <w:szCs w:val="24"/>
        </w:rPr>
        <w:t>электровагоноремонтный</w:t>
      </w:r>
      <w:proofErr w:type="spellEnd"/>
      <w:r>
        <w:rPr>
          <w:color w:val="000000"/>
          <w:sz w:val="24"/>
          <w:szCs w:val="24"/>
        </w:rPr>
        <w:t xml:space="preserve"> завод» (непубличное) (ИНН </w:t>
      </w:r>
      <w:r w:rsidRPr="00CE6AAF">
        <w:rPr>
          <w:color w:val="000000"/>
          <w:sz w:val="24"/>
          <w:szCs w:val="24"/>
        </w:rPr>
        <w:t>2460083169</w:t>
      </w:r>
      <w:r>
        <w:rPr>
          <w:color w:val="000000"/>
          <w:sz w:val="24"/>
          <w:szCs w:val="24"/>
        </w:rPr>
        <w:t xml:space="preserve">, </w:t>
      </w:r>
      <w:r w:rsidRPr="00CE6AAF">
        <w:rPr>
          <w:color w:val="000000"/>
          <w:sz w:val="24"/>
          <w:szCs w:val="24"/>
        </w:rPr>
        <w:t xml:space="preserve">660021, </w:t>
      </w:r>
      <w:r>
        <w:rPr>
          <w:color w:val="000000"/>
          <w:sz w:val="24"/>
          <w:szCs w:val="24"/>
        </w:rPr>
        <w:t>Красноярский край, г. Красноярск, ул. Профсоюзов, д. 39), ГРН №</w:t>
      </w:r>
      <w:r w:rsidRPr="007667ED">
        <w:rPr>
          <w:color w:val="000000"/>
          <w:sz w:val="24"/>
          <w:szCs w:val="24"/>
        </w:rPr>
        <w:t>1-01-55285-E</w:t>
      </w:r>
      <w:r>
        <w:rPr>
          <w:color w:val="000000"/>
          <w:sz w:val="24"/>
          <w:szCs w:val="24"/>
        </w:rPr>
        <w:t xml:space="preserve">, </w:t>
      </w:r>
      <w:r w:rsidRPr="007667ED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номинальная стоимость 1 акции составляет 1000 руб., в количестве </w:t>
      </w:r>
      <w:r w:rsidR="00B450F1" w:rsidRPr="00B450F1">
        <w:rPr>
          <w:color w:val="000000"/>
          <w:sz w:val="24"/>
          <w:szCs w:val="24"/>
        </w:rPr>
        <w:t>124 496</w:t>
      </w:r>
      <w:r w:rsidRPr="00CE6AAF">
        <w:rPr>
          <w:color w:val="000000"/>
          <w:sz w:val="24"/>
          <w:szCs w:val="24"/>
        </w:rPr>
        <w:t xml:space="preserve"> шт. (</w:t>
      </w:r>
      <w:r w:rsidR="00B450F1" w:rsidRPr="00DC0B75">
        <w:rPr>
          <w:color w:val="000000"/>
          <w:sz w:val="24"/>
          <w:szCs w:val="24"/>
        </w:rPr>
        <w:t>8</w:t>
      </w:r>
      <w:r w:rsidRPr="00CE6AAF">
        <w:rPr>
          <w:color w:val="000000"/>
          <w:sz w:val="24"/>
          <w:szCs w:val="24"/>
        </w:rPr>
        <w:t>% от общего пакета акций)</w:t>
      </w:r>
      <w:r>
        <w:rPr>
          <w:color w:val="000000"/>
          <w:sz w:val="24"/>
          <w:szCs w:val="24"/>
        </w:rPr>
        <w:t xml:space="preserve">, </w:t>
      </w:r>
      <w:r w:rsidRPr="00CE6AAF">
        <w:rPr>
          <w:color w:val="000000"/>
          <w:sz w:val="24"/>
          <w:szCs w:val="24"/>
        </w:rPr>
        <w:t xml:space="preserve">составляющие лот </w:t>
      </w:r>
      <w:r w:rsidRPr="00916247">
        <w:rPr>
          <w:color w:val="000000"/>
          <w:sz w:val="24"/>
          <w:szCs w:val="24"/>
        </w:rPr>
        <w:t>№</w:t>
      </w:r>
      <w:r w:rsidR="00927CE9">
        <w:rPr>
          <w:color w:val="000000"/>
          <w:sz w:val="24"/>
          <w:szCs w:val="24"/>
        </w:rPr>
        <w:t>5</w:t>
      </w:r>
      <w:r w:rsidR="0090311F" w:rsidRPr="00916247">
        <w:rPr>
          <w:color w:val="000000"/>
          <w:sz w:val="24"/>
          <w:szCs w:val="24"/>
        </w:rPr>
        <w:t xml:space="preserve"> </w:t>
      </w:r>
      <w:r w:rsidR="00645983" w:rsidRPr="00645983">
        <w:rPr>
          <w:color w:val="000000"/>
          <w:sz w:val="24"/>
          <w:szCs w:val="24"/>
        </w:rPr>
        <w:t>(далее-Имущество</w:t>
      </w:r>
      <w:r w:rsidR="00645983">
        <w:rPr>
          <w:color w:val="000000"/>
          <w:sz w:val="24"/>
          <w:szCs w:val="24"/>
        </w:rPr>
        <w:t>, ценные бумаги</w:t>
      </w:r>
      <w:r w:rsidR="00645983" w:rsidRPr="00645983">
        <w:rPr>
          <w:color w:val="000000"/>
          <w:sz w:val="24"/>
          <w:szCs w:val="24"/>
        </w:rPr>
        <w:t>)</w:t>
      </w:r>
      <w:r w:rsidR="00927CE9">
        <w:rPr>
          <w:color w:val="000000"/>
          <w:sz w:val="24"/>
          <w:szCs w:val="24"/>
        </w:rPr>
        <w:t>, из которых:</w:t>
      </w:r>
    </w:p>
    <w:p w14:paraId="283F7E9B" w14:textId="0137E7CD" w:rsidR="00927CE9" w:rsidRDefault="00927CE9" w:rsidP="00927CE9">
      <w:pPr>
        <w:pStyle w:val="aa"/>
        <w:shd w:val="clear" w:color="auto" w:fill="FFFFFF"/>
        <w:adjustRightInd w:val="0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927CE9">
        <w:rPr>
          <w:color w:val="000000"/>
          <w:sz w:val="24"/>
          <w:szCs w:val="24"/>
        </w:rPr>
        <w:t xml:space="preserve">акции в количестве 105 536 шт. шт. </w:t>
      </w:r>
      <w:bookmarkStart w:id="0" w:name="_Hlk165124681"/>
      <w:r w:rsidRPr="00927CE9">
        <w:rPr>
          <w:color w:val="000000"/>
          <w:sz w:val="24"/>
          <w:szCs w:val="24"/>
        </w:rPr>
        <w:t>арестованы в рамках уголовного дела №11801009601000041 в обеспечение  исполнения приговора в части гражданского иска, согласно протокола наложения ареста на ценные бумаги от 17.11.2023 г., Постановления Преображенского районного суда города Москвы от 15.11.2023 г. по делу №3/6-640/23, о чем внесена соответствующая запись по лицевому счету АО СК «Афина Паллада» (блокировка)</w:t>
      </w:r>
      <w:r>
        <w:rPr>
          <w:color w:val="000000"/>
          <w:sz w:val="24"/>
          <w:szCs w:val="24"/>
        </w:rPr>
        <w:t>;</w:t>
      </w:r>
    </w:p>
    <w:bookmarkEnd w:id="0"/>
    <w:p w14:paraId="58C44E1B" w14:textId="4EE9969F" w:rsidR="00927CE9" w:rsidRPr="0090311F" w:rsidRDefault="00927CE9" w:rsidP="00927CE9">
      <w:pPr>
        <w:pStyle w:val="aa"/>
        <w:shd w:val="clear" w:color="auto" w:fill="FFFFFF"/>
        <w:adjustRightInd w:val="0"/>
        <w:ind w:left="0" w:firstLine="709"/>
        <w:jc w:val="both"/>
        <w:rPr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</w:rPr>
        <w:t xml:space="preserve">- акции в количестве </w:t>
      </w:r>
      <w:r w:rsidRPr="00927CE9">
        <w:rPr>
          <w:color w:val="000000"/>
          <w:sz w:val="24"/>
          <w:szCs w:val="24"/>
        </w:rPr>
        <w:t>18 960 шт. акций свободны от обремен</w:t>
      </w:r>
      <w:r>
        <w:rPr>
          <w:color w:val="000000"/>
          <w:sz w:val="24"/>
          <w:szCs w:val="24"/>
        </w:rPr>
        <w:t>ен</w:t>
      </w:r>
      <w:r w:rsidRPr="00927CE9">
        <w:rPr>
          <w:color w:val="000000"/>
          <w:sz w:val="24"/>
          <w:szCs w:val="24"/>
        </w:rPr>
        <w:t>ий в части уголовного ареста</w:t>
      </w:r>
      <w:r>
        <w:rPr>
          <w:color w:val="000000"/>
          <w:sz w:val="24"/>
          <w:szCs w:val="24"/>
        </w:rPr>
        <w:t>.</w:t>
      </w:r>
    </w:p>
    <w:p w14:paraId="2752C2C4" w14:textId="3D3BB0AB" w:rsidR="0090311F" w:rsidRPr="0090311F" w:rsidRDefault="0090311F" w:rsidP="0090311F">
      <w:pPr>
        <w:shd w:val="clear" w:color="auto" w:fill="FFFFFF"/>
        <w:adjustRightInd w:val="0"/>
        <w:ind w:firstLine="709"/>
        <w:jc w:val="both"/>
        <w:rPr>
          <w:color w:val="000000"/>
          <w:sz w:val="24"/>
          <w:szCs w:val="24"/>
          <w:u w:val="single"/>
        </w:rPr>
      </w:pPr>
      <w:r w:rsidRPr="0090311F">
        <w:rPr>
          <w:color w:val="000000"/>
          <w:sz w:val="24"/>
          <w:szCs w:val="24"/>
        </w:rPr>
        <w:t>Лицом, осуществляющим учет прав на бездокументарные ценные бумаги (далее - регистратор, держатель реестра акционеров), выступает Акционерное общество «Независимая регистраторская компания Р.О.С.Т.» (ИНН 7726030449, далее – АО НРК «Р.О.С.Т.»).</w:t>
      </w:r>
    </w:p>
    <w:p w14:paraId="76064CA8" w14:textId="0CCD9E56" w:rsidR="007667ED" w:rsidRDefault="007667ED" w:rsidP="007667ED">
      <w:pPr>
        <w:pStyle w:val="aa"/>
        <w:numPr>
          <w:ilvl w:val="1"/>
          <w:numId w:val="11"/>
        </w:numPr>
        <w:shd w:val="clear" w:color="auto" w:fill="FFFFFF"/>
        <w:adjustRightInd w:val="0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</w:t>
      </w:r>
      <w:r w:rsidRPr="007667ED">
        <w:rPr>
          <w:color w:val="000000"/>
          <w:sz w:val="24"/>
          <w:szCs w:val="24"/>
        </w:rPr>
        <w:t xml:space="preserve"> силу ч.2 ст</w:t>
      </w:r>
      <w:r>
        <w:rPr>
          <w:color w:val="000000"/>
          <w:sz w:val="24"/>
          <w:szCs w:val="24"/>
        </w:rPr>
        <w:t>.149.2</w:t>
      </w:r>
      <w:r w:rsidRPr="007667ED">
        <w:rPr>
          <w:color w:val="000000"/>
          <w:sz w:val="24"/>
          <w:szCs w:val="24"/>
        </w:rPr>
        <w:t xml:space="preserve"> Гражданского кодекса Российской Федерации </w:t>
      </w:r>
      <w:r>
        <w:rPr>
          <w:color w:val="000000"/>
          <w:sz w:val="24"/>
          <w:szCs w:val="24"/>
        </w:rPr>
        <w:t>п</w:t>
      </w:r>
      <w:r w:rsidRPr="007667ED">
        <w:rPr>
          <w:color w:val="000000"/>
          <w:sz w:val="24"/>
          <w:szCs w:val="24"/>
        </w:rPr>
        <w:t>рава по бездокументарной ценной бумаге переходят к приобретателю с момента внесения лицом, осуществляющим учет прав на бездокументарные ценные бумаги</w:t>
      </w:r>
      <w:r>
        <w:rPr>
          <w:color w:val="000000"/>
          <w:sz w:val="24"/>
          <w:szCs w:val="24"/>
        </w:rPr>
        <w:t xml:space="preserve"> (регистратор</w:t>
      </w:r>
      <w:r w:rsidR="00E72B21">
        <w:rPr>
          <w:color w:val="000000"/>
          <w:sz w:val="24"/>
          <w:szCs w:val="24"/>
        </w:rPr>
        <w:t>ом</w:t>
      </w:r>
      <w:r>
        <w:rPr>
          <w:color w:val="000000"/>
          <w:sz w:val="24"/>
          <w:szCs w:val="24"/>
        </w:rPr>
        <w:t>)</w:t>
      </w:r>
      <w:r w:rsidRPr="007667ED">
        <w:rPr>
          <w:color w:val="000000"/>
          <w:sz w:val="24"/>
          <w:szCs w:val="24"/>
        </w:rPr>
        <w:t>, соответствующей записи по счету приобретателя.</w:t>
      </w:r>
    </w:p>
    <w:p w14:paraId="638CAC48" w14:textId="186E08F8" w:rsidR="00DA1D02" w:rsidRDefault="003479B4" w:rsidP="00DA1D02">
      <w:pPr>
        <w:pStyle w:val="aa"/>
        <w:shd w:val="clear" w:color="auto" w:fill="FFFFFF"/>
        <w:adjustRightInd w:val="0"/>
        <w:ind w:left="0" w:firstLine="709"/>
        <w:jc w:val="both"/>
        <w:rPr>
          <w:color w:val="000000"/>
          <w:sz w:val="24"/>
          <w:szCs w:val="24"/>
        </w:rPr>
      </w:pPr>
      <w:bookmarkStart w:id="1" w:name="_Hlk165122965"/>
      <w:r>
        <w:rPr>
          <w:color w:val="000000"/>
          <w:sz w:val="24"/>
          <w:szCs w:val="24"/>
        </w:rPr>
        <w:t xml:space="preserve">При этом в </w:t>
      </w:r>
      <w:r w:rsidR="0090311F">
        <w:rPr>
          <w:color w:val="000000"/>
          <w:sz w:val="24"/>
          <w:szCs w:val="24"/>
        </w:rPr>
        <w:t xml:space="preserve">связи с </w:t>
      </w:r>
      <w:r w:rsidR="00927CE9">
        <w:rPr>
          <w:color w:val="000000"/>
          <w:sz w:val="24"/>
          <w:szCs w:val="24"/>
        </w:rPr>
        <w:t xml:space="preserve">частичным </w:t>
      </w:r>
      <w:r w:rsidR="0090311F">
        <w:rPr>
          <w:color w:val="000000"/>
          <w:sz w:val="24"/>
          <w:szCs w:val="24"/>
        </w:rPr>
        <w:t xml:space="preserve">арестом имущества (акций в количестве в </w:t>
      </w:r>
      <w:r w:rsidR="00927CE9">
        <w:rPr>
          <w:color w:val="000000"/>
          <w:sz w:val="24"/>
          <w:szCs w:val="24"/>
        </w:rPr>
        <w:t>105 536</w:t>
      </w:r>
      <w:r w:rsidR="00096C83" w:rsidRPr="00096C83">
        <w:rPr>
          <w:color w:val="000000"/>
          <w:sz w:val="24"/>
          <w:szCs w:val="24"/>
        </w:rPr>
        <w:t xml:space="preserve"> шт.</w:t>
      </w:r>
      <w:r w:rsidR="00096C83">
        <w:rPr>
          <w:color w:val="000000"/>
          <w:sz w:val="24"/>
          <w:szCs w:val="24"/>
        </w:rPr>
        <w:t>)</w:t>
      </w:r>
      <w:r w:rsidR="00927CE9">
        <w:rPr>
          <w:color w:val="000000"/>
          <w:sz w:val="24"/>
          <w:szCs w:val="24"/>
        </w:rPr>
        <w:t xml:space="preserve">, составляющих предмет Договора, </w:t>
      </w:r>
      <w:r w:rsidR="00096C83">
        <w:rPr>
          <w:color w:val="000000"/>
          <w:sz w:val="24"/>
          <w:szCs w:val="24"/>
        </w:rPr>
        <w:t>п</w:t>
      </w:r>
      <w:r w:rsidR="00096C83" w:rsidRPr="00096C83">
        <w:rPr>
          <w:color w:val="000000"/>
          <w:sz w:val="24"/>
          <w:szCs w:val="24"/>
        </w:rPr>
        <w:t xml:space="preserve">риходная запись по лицевому счету приобретателя о поступлении акций на лицевой счет и запись о списании акций с лицевого счета продавца не вносится </w:t>
      </w:r>
      <w:r w:rsidR="00927CE9">
        <w:rPr>
          <w:color w:val="000000"/>
          <w:sz w:val="24"/>
          <w:szCs w:val="24"/>
        </w:rPr>
        <w:t xml:space="preserve">в части 105 536 шт. акций </w:t>
      </w:r>
      <w:r w:rsidR="00F11A5B">
        <w:rPr>
          <w:color w:val="000000"/>
          <w:sz w:val="24"/>
          <w:szCs w:val="24"/>
        </w:rPr>
        <w:t xml:space="preserve">(в связи с приостановкой исполнения распоряжения) </w:t>
      </w:r>
      <w:r w:rsidR="00096C83" w:rsidRPr="00096C83">
        <w:rPr>
          <w:color w:val="000000"/>
          <w:sz w:val="24"/>
          <w:szCs w:val="24"/>
        </w:rPr>
        <w:t xml:space="preserve">до момента снятия ареста с акций </w:t>
      </w:r>
      <w:r w:rsidR="00F11A5B">
        <w:rPr>
          <w:color w:val="000000"/>
          <w:sz w:val="24"/>
          <w:szCs w:val="24"/>
        </w:rPr>
        <w:t xml:space="preserve">(возобновления операция по лицевому счету) </w:t>
      </w:r>
      <w:r w:rsidR="00096C83" w:rsidRPr="00096C83">
        <w:rPr>
          <w:color w:val="000000"/>
          <w:sz w:val="24"/>
          <w:szCs w:val="24"/>
        </w:rPr>
        <w:t>в рамках уголовного дела в части распоряжения имуществом, акции учитываются на лицевом счету АО СК «Афина Паллада»</w:t>
      </w:r>
      <w:r w:rsidR="00F11A5B">
        <w:rPr>
          <w:color w:val="000000"/>
          <w:sz w:val="24"/>
          <w:szCs w:val="24"/>
        </w:rPr>
        <w:t>.</w:t>
      </w:r>
    </w:p>
    <w:p w14:paraId="29AB8266" w14:textId="043D6D64" w:rsidR="00DA1D02" w:rsidRPr="0011359C" w:rsidRDefault="00DA1D02" w:rsidP="0011359C">
      <w:pPr>
        <w:pStyle w:val="aa"/>
        <w:numPr>
          <w:ilvl w:val="1"/>
          <w:numId w:val="11"/>
        </w:numPr>
        <w:shd w:val="clear" w:color="auto" w:fill="FFFFFF"/>
        <w:adjustRightInd w:val="0"/>
        <w:ind w:left="0" w:firstLine="709"/>
        <w:jc w:val="both"/>
        <w:rPr>
          <w:color w:val="000000"/>
          <w:sz w:val="24"/>
          <w:szCs w:val="24"/>
        </w:rPr>
      </w:pPr>
      <w:bookmarkStart w:id="2" w:name="_Hlk165121736"/>
      <w:bookmarkEnd w:id="1"/>
      <w:r w:rsidRPr="00DA1D02">
        <w:rPr>
          <w:color w:val="000000"/>
          <w:sz w:val="24"/>
          <w:szCs w:val="24"/>
        </w:rPr>
        <w:t xml:space="preserve">Покупатель уведомлен о наличии в Уставе Общества преимущественного права участников и Общества на выкуп Имущества, о </w:t>
      </w:r>
      <w:r>
        <w:rPr>
          <w:color w:val="000000"/>
          <w:sz w:val="24"/>
          <w:szCs w:val="24"/>
        </w:rPr>
        <w:t xml:space="preserve">необходимости </w:t>
      </w:r>
      <w:r w:rsidRPr="00DA1D02">
        <w:rPr>
          <w:color w:val="000000"/>
          <w:sz w:val="24"/>
          <w:szCs w:val="24"/>
        </w:rPr>
        <w:t>направлении оферты в адрес Общества</w:t>
      </w:r>
      <w:r w:rsidR="0011359C">
        <w:rPr>
          <w:color w:val="000000"/>
          <w:sz w:val="24"/>
          <w:szCs w:val="24"/>
        </w:rPr>
        <w:t xml:space="preserve">, акционеров и соблюдения сроков на получение акцепта оферты/ отказа в реализации преимущественного права либо неполучения ответа от лиц, имеющих преимущественное право. Лица, имеющие преимущественное право приобретения акций, могут реализовать </w:t>
      </w:r>
      <w:r w:rsidR="0011359C">
        <w:rPr>
          <w:color w:val="000000"/>
          <w:sz w:val="24"/>
          <w:szCs w:val="24"/>
        </w:rPr>
        <w:lastRenderedPageBreak/>
        <w:t xml:space="preserve">преимущественное право </w:t>
      </w:r>
      <w:r w:rsidR="0011359C" w:rsidRPr="0011359C">
        <w:rPr>
          <w:color w:val="000000"/>
          <w:sz w:val="24"/>
          <w:szCs w:val="24"/>
        </w:rPr>
        <w:t>в течении 22 (двадцати двух) дней с момента</w:t>
      </w:r>
      <w:r w:rsidR="0011359C" w:rsidRPr="0011359C">
        <w:rPr>
          <w:color w:val="000000"/>
          <w:sz w:val="24"/>
          <w:szCs w:val="24"/>
        </w:rPr>
        <w:br/>
        <w:t>получения Обществом уведомления о намерении акционера осуществить отчуждение</w:t>
      </w:r>
      <w:r w:rsidR="0011359C" w:rsidRPr="0011359C">
        <w:rPr>
          <w:color w:val="000000"/>
          <w:sz w:val="24"/>
          <w:szCs w:val="24"/>
        </w:rPr>
        <w:br/>
        <w:t>принадлежащих ему акций</w:t>
      </w:r>
      <w:r w:rsidR="0011359C">
        <w:rPr>
          <w:color w:val="000000"/>
          <w:sz w:val="24"/>
          <w:szCs w:val="24"/>
        </w:rPr>
        <w:t>.</w:t>
      </w:r>
    </w:p>
    <w:bookmarkEnd w:id="2"/>
    <w:p w14:paraId="03DAE2C6" w14:textId="77777777" w:rsidR="0090311F" w:rsidRPr="009B4063" w:rsidRDefault="0090311F" w:rsidP="0090311F">
      <w:pPr>
        <w:pStyle w:val="aa"/>
        <w:shd w:val="clear" w:color="auto" w:fill="FFFFFF"/>
        <w:adjustRightInd w:val="0"/>
        <w:ind w:left="709"/>
        <w:jc w:val="both"/>
        <w:rPr>
          <w:color w:val="000000"/>
          <w:sz w:val="24"/>
          <w:szCs w:val="24"/>
        </w:rPr>
      </w:pPr>
    </w:p>
    <w:p w14:paraId="2AE161AE" w14:textId="2A535E03" w:rsidR="003B0129" w:rsidRDefault="003B0129" w:rsidP="005475F2">
      <w:pPr>
        <w:pStyle w:val="aa"/>
        <w:numPr>
          <w:ilvl w:val="0"/>
          <w:numId w:val="11"/>
        </w:numPr>
        <w:shd w:val="clear" w:color="auto" w:fill="FFFFFF"/>
        <w:adjustRightInd w:val="0"/>
        <w:spacing w:after="240"/>
        <w:jc w:val="center"/>
        <w:rPr>
          <w:b/>
          <w:color w:val="000000"/>
          <w:sz w:val="24"/>
          <w:szCs w:val="24"/>
        </w:rPr>
      </w:pPr>
      <w:r w:rsidRPr="009B4063">
        <w:rPr>
          <w:b/>
          <w:color w:val="000000"/>
          <w:sz w:val="24"/>
          <w:szCs w:val="24"/>
        </w:rPr>
        <w:t>ПРАВА И ОБЯЗАННОСТИ СТОРОН</w:t>
      </w:r>
    </w:p>
    <w:p w14:paraId="5B4A54A8" w14:textId="77777777" w:rsidR="007667ED" w:rsidRPr="009B4063" w:rsidRDefault="007667ED" w:rsidP="007667ED">
      <w:pPr>
        <w:pStyle w:val="aa"/>
        <w:shd w:val="clear" w:color="auto" w:fill="FFFFFF"/>
        <w:adjustRightInd w:val="0"/>
        <w:spacing w:after="240"/>
        <w:ind w:left="360"/>
        <w:rPr>
          <w:b/>
          <w:color w:val="000000"/>
          <w:sz w:val="24"/>
          <w:szCs w:val="24"/>
        </w:rPr>
      </w:pPr>
    </w:p>
    <w:p w14:paraId="236D16A5" w14:textId="77777777" w:rsidR="003B0129" w:rsidRPr="00D47C2F" w:rsidRDefault="003B0129" w:rsidP="005475F2">
      <w:pPr>
        <w:pStyle w:val="aa"/>
        <w:numPr>
          <w:ilvl w:val="1"/>
          <w:numId w:val="11"/>
        </w:numPr>
        <w:shd w:val="clear" w:color="auto" w:fill="FFFFFF"/>
        <w:adjustRightInd w:val="0"/>
        <w:ind w:left="0" w:firstLine="709"/>
        <w:jc w:val="both"/>
        <w:rPr>
          <w:b/>
          <w:bCs/>
          <w:color w:val="000000"/>
          <w:sz w:val="24"/>
          <w:szCs w:val="24"/>
        </w:rPr>
      </w:pPr>
      <w:r w:rsidRPr="00D47C2F">
        <w:rPr>
          <w:b/>
          <w:bCs/>
          <w:color w:val="000000"/>
          <w:sz w:val="24"/>
          <w:szCs w:val="24"/>
        </w:rPr>
        <w:t>Покупатель обязан:</w:t>
      </w:r>
    </w:p>
    <w:p w14:paraId="2B0A87E4" w14:textId="77777777" w:rsidR="003B0129" w:rsidRPr="009B4063" w:rsidRDefault="003B0129" w:rsidP="005475F2">
      <w:pPr>
        <w:pStyle w:val="aa"/>
        <w:numPr>
          <w:ilvl w:val="2"/>
          <w:numId w:val="11"/>
        </w:numPr>
        <w:shd w:val="clear" w:color="auto" w:fill="FFFFFF"/>
        <w:adjustRightInd w:val="0"/>
        <w:ind w:left="0" w:firstLine="709"/>
        <w:jc w:val="both"/>
        <w:rPr>
          <w:color w:val="000000"/>
          <w:sz w:val="24"/>
          <w:szCs w:val="24"/>
        </w:rPr>
      </w:pPr>
      <w:r w:rsidRPr="009B4063">
        <w:rPr>
          <w:color w:val="000000"/>
          <w:sz w:val="24"/>
          <w:szCs w:val="24"/>
        </w:rPr>
        <w:t>Оплатить стоимость Имущества, указанную в п. 3.3 настоящего Договора</w:t>
      </w:r>
      <w:r w:rsidR="002E400C" w:rsidRPr="009B4063">
        <w:rPr>
          <w:color w:val="000000"/>
          <w:sz w:val="24"/>
          <w:szCs w:val="24"/>
        </w:rPr>
        <w:t>.</w:t>
      </w:r>
    </w:p>
    <w:p w14:paraId="4E0C0866" w14:textId="10821BDB" w:rsidR="003B0129" w:rsidRDefault="003B0129" w:rsidP="005475F2">
      <w:pPr>
        <w:pStyle w:val="aa"/>
        <w:numPr>
          <w:ilvl w:val="2"/>
          <w:numId w:val="11"/>
        </w:numPr>
        <w:shd w:val="clear" w:color="auto" w:fill="FFFFFF"/>
        <w:adjustRightInd w:val="0"/>
        <w:ind w:left="0" w:firstLine="709"/>
        <w:jc w:val="both"/>
        <w:rPr>
          <w:color w:val="000000"/>
          <w:sz w:val="24"/>
          <w:szCs w:val="24"/>
        </w:rPr>
      </w:pPr>
      <w:r w:rsidRPr="009B4063">
        <w:rPr>
          <w:color w:val="000000"/>
          <w:sz w:val="24"/>
          <w:szCs w:val="24"/>
        </w:rPr>
        <w:t>Принять от Продавца Имущество по акт</w:t>
      </w:r>
      <w:r w:rsidR="000234CF" w:rsidRPr="009B4063">
        <w:rPr>
          <w:color w:val="000000"/>
          <w:sz w:val="24"/>
          <w:szCs w:val="24"/>
        </w:rPr>
        <w:t>у приема-передачи</w:t>
      </w:r>
      <w:r w:rsidR="00731838">
        <w:rPr>
          <w:color w:val="000000"/>
          <w:sz w:val="24"/>
          <w:szCs w:val="24"/>
        </w:rPr>
        <w:t xml:space="preserve">, подписанному на основании </w:t>
      </w:r>
      <w:r w:rsidR="00415814">
        <w:rPr>
          <w:color w:val="000000"/>
          <w:sz w:val="24"/>
          <w:szCs w:val="24"/>
        </w:rPr>
        <w:t>подачи Продавцом регистратору</w:t>
      </w:r>
      <w:r w:rsidR="00096C83">
        <w:rPr>
          <w:color w:val="000000"/>
          <w:sz w:val="24"/>
          <w:szCs w:val="24"/>
        </w:rPr>
        <w:t xml:space="preserve"> распоряжения о списании</w:t>
      </w:r>
      <w:r w:rsidR="00096C83" w:rsidRPr="00096C83">
        <w:rPr>
          <w:color w:val="000000"/>
          <w:sz w:val="24"/>
          <w:szCs w:val="24"/>
        </w:rPr>
        <w:t xml:space="preserve"> ценны</w:t>
      </w:r>
      <w:r w:rsidR="00096C83">
        <w:rPr>
          <w:color w:val="000000"/>
          <w:sz w:val="24"/>
          <w:szCs w:val="24"/>
        </w:rPr>
        <w:t>х</w:t>
      </w:r>
      <w:r w:rsidR="00096C83" w:rsidRPr="00096C83">
        <w:rPr>
          <w:color w:val="000000"/>
          <w:sz w:val="24"/>
          <w:szCs w:val="24"/>
        </w:rPr>
        <w:t xml:space="preserve"> бумаг с лицевого счёта и зачисл</w:t>
      </w:r>
      <w:r w:rsidR="00096C83">
        <w:rPr>
          <w:color w:val="000000"/>
          <w:sz w:val="24"/>
          <w:szCs w:val="24"/>
        </w:rPr>
        <w:t>ении</w:t>
      </w:r>
      <w:r w:rsidR="00096C83" w:rsidRPr="00096C83">
        <w:rPr>
          <w:color w:val="000000"/>
          <w:sz w:val="24"/>
          <w:szCs w:val="24"/>
        </w:rPr>
        <w:t xml:space="preserve"> их на лицевой счёт</w:t>
      </w:r>
      <w:r w:rsidR="00096C83">
        <w:rPr>
          <w:color w:val="000000"/>
          <w:sz w:val="24"/>
          <w:szCs w:val="24"/>
        </w:rPr>
        <w:t xml:space="preserve"> Покупателя.</w:t>
      </w:r>
    </w:p>
    <w:p w14:paraId="0996D0ED" w14:textId="457C5180" w:rsidR="00731838" w:rsidRPr="00731838" w:rsidRDefault="00731838" w:rsidP="00731838">
      <w:pPr>
        <w:pStyle w:val="aa"/>
        <w:numPr>
          <w:ilvl w:val="2"/>
          <w:numId w:val="11"/>
        </w:numPr>
        <w:shd w:val="clear" w:color="auto" w:fill="FFFFFF"/>
        <w:adjustRightInd w:val="0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Ознакомиться с </w:t>
      </w:r>
      <w:r w:rsidR="00D85AEC">
        <w:rPr>
          <w:color w:val="000000"/>
          <w:sz w:val="24"/>
          <w:szCs w:val="24"/>
        </w:rPr>
        <w:t xml:space="preserve">Правилами ведения реестра владельцев ценных бумаг АО «НРК Р.О.С.Т.» (далее - Правила ведения реестра), размещенными на официальном сайте </w:t>
      </w:r>
      <w:r w:rsidR="00D85AEC" w:rsidRPr="00D85AEC">
        <w:rPr>
          <w:color w:val="000000"/>
          <w:sz w:val="24"/>
          <w:szCs w:val="24"/>
        </w:rPr>
        <w:t>https://rrost.ru/ru/rules/</w:t>
      </w:r>
      <w:r w:rsidR="00D85AEC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 xml:space="preserve"> в части правил ведения реестра </w:t>
      </w:r>
      <w:r w:rsidR="00D85AEC">
        <w:rPr>
          <w:color w:val="000000"/>
          <w:sz w:val="24"/>
          <w:szCs w:val="24"/>
        </w:rPr>
        <w:t>ц</w:t>
      </w:r>
      <w:r>
        <w:rPr>
          <w:color w:val="000000"/>
          <w:sz w:val="24"/>
          <w:szCs w:val="24"/>
        </w:rPr>
        <w:t>ен</w:t>
      </w:r>
      <w:r w:rsidR="00D85AEC">
        <w:rPr>
          <w:color w:val="000000"/>
          <w:sz w:val="24"/>
          <w:szCs w:val="24"/>
        </w:rPr>
        <w:t>н</w:t>
      </w:r>
      <w:r>
        <w:rPr>
          <w:color w:val="000000"/>
          <w:sz w:val="24"/>
          <w:szCs w:val="24"/>
        </w:rPr>
        <w:t xml:space="preserve">ых бумаг, </w:t>
      </w:r>
      <w:r w:rsidR="00D85AEC">
        <w:rPr>
          <w:color w:val="000000"/>
          <w:sz w:val="24"/>
          <w:szCs w:val="24"/>
        </w:rPr>
        <w:t xml:space="preserve">иных положений, </w:t>
      </w:r>
      <w:r>
        <w:rPr>
          <w:color w:val="000000"/>
          <w:sz w:val="24"/>
          <w:szCs w:val="24"/>
        </w:rPr>
        <w:t>непосре</w:t>
      </w:r>
      <w:r w:rsidR="00D85AEC">
        <w:rPr>
          <w:color w:val="000000"/>
          <w:sz w:val="24"/>
          <w:szCs w:val="24"/>
        </w:rPr>
        <w:t>дс</w:t>
      </w:r>
      <w:r>
        <w:rPr>
          <w:color w:val="000000"/>
          <w:sz w:val="24"/>
          <w:szCs w:val="24"/>
        </w:rPr>
        <w:t xml:space="preserve">твенно затрагивающих права и </w:t>
      </w:r>
      <w:r w:rsidR="00D85AEC">
        <w:rPr>
          <w:color w:val="000000"/>
          <w:sz w:val="24"/>
          <w:szCs w:val="24"/>
        </w:rPr>
        <w:t>обязанности</w:t>
      </w:r>
      <w:r>
        <w:rPr>
          <w:color w:val="000000"/>
          <w:sz w:val="24"/>
          <w:szCs w:val="24"/>
        </w:rPr>
        <w:t xml:space="preserve"> Покупателя (потенциального акционера, раздел 9-10 </w:t>
      </w:r>
      <w:r w:rsidR="00D85AEC">
        <w:rPr>
          <w:color w:val="000000"/>
          <w:sz w:val="24"/>
          <w:szCs w:val="24"/>
        </w:rPr>
        <w:t>Правил</w:t>
      </w:r>
      <w:r>
        <w:rPr>
          <w:color w:val="000000"/>
          <w:sz w:val="24"/>
          <w:szCs w:val="24"/>
        </w:rPr>
        <w:t>).</w:t>
      </w:r>
    </w:p>
    <w:p w14:paraId="637DFE4A" w14:textId="59943051" w:rsidR="00C02590" w:rsidRDefault="00C02590" w:rsidP="005475F2">
      <w:pPr>
        <w:pStyle w:val="aa"/>
        <w:numPr>
          <w:ilvl w:val="2"/>
          <w:numId w:val="11"/>
        </w:numPr>
        <w:shd w:val="clear" w:color="auto" w:fill="FFFFFF"/>
        <w:adjustRightInd w:val="0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Осуществить открытие лицевого счета в </w:t>
      </w:r>
      <w:r w:rsidR="00D85AEC" w:rsidRPr="00D85AEC">
        <w:rPr>
          <w:color w:val="000000"/>
          <w:sz w:val="24"/>
          <w:szCs w:val="24"/>
        </w:rPr>
        <w:t>АО «НРК Р.О.С.Т.»</w:t>
      </w:r>
      <w:r w:rsidR="00731838">
        <w:rPr>
          <w:color w:val="000000"/>
          <w:sz w:val="24"/>
          <w:szCs w:val="24"/>
        </w:rPr>
        <w:t xml:space="preserve"> </w:t>
      </w:r>
      <w:r w:rsidR="007667ED">
        <w:rPr>
          <w:color w:val="000000"/>
          <w:sz w:val="24"/>
          <w:szCs w:val="24"/>
        </w:rPr>
        <w:t>(</w:t>
      </w:r>
      <w:r w:rsidR="00D85AEC">
        <w:rPr>
          <w:color w:val="000000"/>
          <w:sz w:val="24"/>
          <w:szCs w:val="24"/>
        </w:rPr>
        <w:t xml:space="preserve">правила, необходимый пакет документов для открытия лицевого счета установлен </w:t>
      </w:r>
      <w:r w:rsidR="007667ED">
        <w:rPr>
          <w:color w:val="000000"/>
          <w:sz w:val="24"/>
          <w:szCs w:val="24"/>
        </w:rPr>
        <w:t>разде</w:t>
      </w:r>
      <w:r w:rsidR="00D85AEC">
        <w:rPr>
          <w:color w:val="000000"/>
          <w:sz w:val="24"/>
          <w:szCs w:val="24"/>
        </w:rPr>
        <w:t>лом</w:t>
      </w:r>
      <w:r w:rsidR="007667ED">
        <w:rPr>
          <w:color w:val="000000"/>
          <w:sz w:val="24"/>
          <w:szCs w:val="24"/>
        </w:rPr>
        <w:t xml:space="preserve"> 11 </w:t>
      </w:r>
      <w:r w:rsidR="00D85AEC">
        <w:rPr>
          <w:color w:val="000000"/>
          <w:sz w:val="24"/>
          <w:szCs w:val="24"/>
        </w:rPr>
        <w:t>Правил ведения реестра</w:t>
      </w:r>
      <w:r w:rsidR="007667ED">
        <w:rPr>
          <w:color w:val="000000"/>
          <w:sz w:val="24"/>
          <w:szCs w:val="24"/>
        </w:rPr>
        <w:t>).</w:t>
      </w:r>
    </w:p>
    <w:p w14:paraId="6F00D919" w14:textId="77777777" w:rsidR="00D85AEC" w:rsidRDefault="00D85AEC" w:rsidP="005475F2">
      <w:pPr>
        <w:pStyle w:val="aa"/>
        <w:numPr>
          <w:ilvl w:val="2"/>
          <w:numId w:val="11"/>
        </w:numPr>
        <w:shd w:val="clear" w:color="auto" w:fill="FFFFFF"/>
        <w:adjustRightInd w:val="0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Представить своевременно по запросу Продавца, регистратора</w:t>
      </w:r>
      <w:r w:rsidR="00C02590">
        <w:rPr>
          <w:color w:val="000000"/>
          <w:sz w:val="24"/>
          <w:szCs w:val="24"/>
        </w:rPr>
        <w:t xml:space="preserve"> необходим</w:t>
      </w:r>
      <w:r>
        <w:rPr>
          <w:color w:val="000000"/>
          <w:sz w:val="24"/>
          <w:szCs w:val="24"/>
        </w:rPr>
        <w:t>ые</w:t>
      </w:r>
      <w:r w:rsidR="00C02590">
        <w:rPr>
          <w:color w:val="000000"/>
          <w:sz w:val="24"/>
          <w:szCs w:val="24"/>
        </w:rPr>
        <w:t xml:space="preserve"> для</w:t>
      </w:r>
      <w:r>
        <w:rPr>
          <w:color w:val="000000"/>
          <w:sz w:val="24"/>
          <w:szCs w:val="24"/>
        </w:rPr>
        <w:t xml:space="preserve"> внесения в реестр записей о переходе права собственности на акции, записи о зачислении ценных бумаг на лицевой счет Покупателя документов, в том числе, в соответствии с Правилами ведения реестра </w:t>
      </w:r>
      <w:r w:rsidRPr="00D85AEC">
        <w:rPr>
          <w:color w:val="000000"/>
          <w:sz w:val="24"/>
          <w:szCs w:val="24"/>
        </w:rPr>
        <w:t>АО «НРК Р.О.С.Т.»</w:t>
      </w:r>
      <w:r>
        <w:rPr>
          <w:color w:val="000000"/>
          <w:sz w:val="24"/>
          <w:szCs w:val="24"/>
        </w:rPr>
        <w:t xml:space="preserve">. </w:t>
      </w:r>
    </w:p>
    <w:p w14:paraId="486FA3C5" w14:textId="250E6E64" w:rsidR="00C02590" w:rsidRPr="00D85AEC" w:rsidRDefault="00D85AEC" w:rsidP="00D47C2F">
      <w:pPr>
        <w:shd w:val="clear" w:color="auto" w:fill="FFFFFF"/>
        <w:adjustRightInd w:val="0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</w:t>
      </w:r>
      <w:r w:rsidR="00C02590" w:rsidRPr="00D85AEC">
        <w:rPr>
          <w:color w:val="000000"/>
          <w:sz w:val="24"/>
          <w:szCs w:val="24"/>
        </w:rPr>
        <w:t>случае приостановки</w:t>
      </w:r>
      <w:r w:rsidR="00D47C2F">
        <w:rPr>
          <w:color w:val="000000"/>
          <w:sz w:val="24"/>
          <w:szCs w:val="24"/>
        </w:rPr>
        <w:t>, отказа в проведении операции по лицевому счету Покупателя (при наличии нарушений со стороны Покупателя) устранить основания приостановки</w:t>
      </w:r>
      <w:r w:rsidR="00E72B21">
        <w:rPr>
          <w:color w:val="000000"/>
          <w:sz w:val="24"/>
          <w:szCs w:val="24"/>
        </w:rPr>
        <w:t>, отказа</w:t>
      </w:r>
      <w:r w:rsidR="00D47C2F">
        <w:rPr>
          <w:color w:val="000000"/>
          <w:sz w:val="24"/>
          <w:szCs w:val="24"/>
        </w:rPr>
        <w:t xml:space="preserve"> </w:t>
      </w:r>
      <w:r w:rsidR="00C02590" w:rsidRPr="00D85AEC">
        <w:rPr>
          <w:color w:val="000000"/>
          <w:sz w:val="24"/>
          <w:szCs w:val="24"/>
        </w:rPr>
        <w:t>(</w:t>
      </w:r>
      <w:r w:rsidR="00D47C2F">
        <w:rPr>
          <w:color w:val="000000"/>
          <w:sz w:val="24"/>
          <w:szCs w:val="24"/>
        </w:rPr>
        <w:t>непредоставление необходимых</w:t>
      </w:r>
      <w:r w:rsidR="00C02590" w:rsidRPr="00D85AEC">
        <w:rPr>
          <w:color w:val="000000"/>
          <w:sz w:val="24"/>
          <w:szCs w:val="24"/>
        </w:rPr>
        <w:t xml:space="preserve"> документов, </w:t>
      </w:r>
      <w:r w:rsidR="00D47C2F">
        <w:rPr>
          <w:color w:val="000000"/>
          <w:sz w:val="24"/>
          <w:szCs w:val="24"/>
        </w:rPr>
        <w:t>несоответствие/недостоверность</w:t>
      </w:r>
      <w:r w:rsidR="00C02590" w:rsidRPr="00D85AEC">
        <w:rPr>
          <w:color w:val="000000"/>
          <w:sz w:val="24"/>
          <w:szCs w:val="24"/>
        </w:rPr>
        <w:t xml:space="preserve"> сведений и пр.).</w:t>
      </w:r>
    </w:p>
    <w:p w14:paraId="522B3993" w14:textId="63C6C5EE" w:rsidR="00C02590" w:rsidRDefault="00C02590" w:rsidP="005475F2">
      <w:pPr>
        <w:pStyle w:val="aa"/>
        <w:numPr>
          <w:ilvl w:val="2"/>
          <w:numId w:val="11"/>
        </w:numPr>
        <w:shd w:val="clear" w:color="auto" w:fill="FFFFFF"/>
        <w:adjustRightInd w:val="0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Нести расходы на </w:t>
      </w:r>
      <w:r w:rsidR="00D47C2F">
        <w:rPr>
          <w:color w:val="000000"/>
          <w:sz w:val="24"/>
          <w:szCs w:val="24"/>
        </w:rPr>
        <w:t>осуществление</w:t>
      </w:r>
      <w:r>
        <w:rPr>
          <w:color w:val="000000"/>
          <w:sz w:val="24"/>
          <w:szCs w:val="24"/>
        </w:rPr>
        <w:t xml:space="preserve"> </w:t>
      </w:r>
      <w:r w:rsidR="00D47C2F">
        <w:rPr>
          <w:color w:val="000000"/>
          <w:sz w:val="24"/>
          <w:szCs w:val="24"/>
        </w:rPr>
        <w:t>регистрационных действий</w:t>
      </w:r>
      <w:r>
        <w:rPr>
          <w:color w:val="000000"/>
          <w:sz w:val="24"/>
          <w:szCs w:val="24"/>
        </w:rPr>
        <w:t xml:space="preserve"> </w:t>
      </w:r>
      <w:r w:rsidR="00D47C2F">
        <w:rPr>
          <w:color w:val="000000"/>
          <w:sz w:val="24"/>
          <w:szCs w:val="24"/>
        </w:rPr>
        <w:t>(услуг) АО «НРК Р.О.С.Т.» (</w:t>
      </w:r>
      <w:r w:rsidR="00612929">
        <w:rPr>
          <w:color w:val="000000"/>
          <w:sz w:val="24"/>
          <w:szCs w:val="24"/>
        </w:rPr>
        <w:t>согласно прейскуранта</w:t>
      </w:r>
      <w:r w:rsidR="00D47C2F">
        <w:rPr>
          <w:color w:val="000000"/>
          <w:sz w:val="24"/>
          <w:szCs w:val="24"/>
        </w:rPr>
        <w:t xml:space="preserve">, </w:t>
      </w:r>
      <w:r w:rsidR="00D47C2F" w:rsidRPr="00D47C2F">
        <w:rPr>
          <w:color w:val="000000"/>
          <w:sz w:val="24"/>
          <w:szCs w:val="24"/>
        </w:rPr>
        <w:t>https://rrost.ru/ru/rules/</w:t>
      </w:r>
      <w:r w:rsidR="00612929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, нотариальное </w:t>
      </w:r>
      <w:r w:rsidR="00D47C2F">
        <w:rPr>
          <w:color w:val="000000"/>
          <w:sz w:val="24"/>
          <w:szCs w:val="24"/>
        </w:rPr>
        <w:t>удостоверение</w:t>
      </w:r>
      <w:r>
        <w:rPr>
          <w:color w:val="000000"/>
          <w:sz w:val="24"/>
          <w:szCs w:val="24"/>
        </w:rPr>
        <w:t xml:space="preserve"> </w:t>
      </w:r>
      <w:r w:rsidR="00D47C2F">
        <w:rPr>
          <w:color w:val="000000"/>
          <w:sz w:val="24"/>
          <w:szCs w:val="24"/>
        </w:rPr>
        <w:t>запрашиваемых</w:t>
      </w:r>
      <w:r>
        <w:rPr>
          <w:color w:val="000000"/>
          <w:sz w:val="24"/>
          <w:szCs w:val="24"/>
        </w:rPr>
        <w:t xml:space="preserve"> регистратором документов.</w:t>
      </w:r>
    </w:p>
    <w:p w14:paraId="0055C011" w14:textId="21D47248" w:rsidR="00AC071C" w:rsidRPr="009B4063" w:rsidRDefault="00AC071C" w:rsidP="00612929">
      <w:pPr>
        <w:pStyle w:val="aa"/>
        <w:shd w:val="clear" w:color="auto" w:fill="FFFFFF"/>
        <w:adjustRightInd w:val="0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Покупатель уведомлен, что в </w:t>
      </w:r>
      <w:r w:rsidR="00D47C2F">
        <w:rPr>
          <w:color w:val="000000"/>
          <w:sz w:val="24"/>
          <w:szCs w:val="24"/>
        </w:rPr>
        <w:t>соответствии</w:t>
      </w:r>
      <w:r>
        <w:rPr>
          <w:color w:val="000000"/>
          <w:sz w:val="24"/>
          <w:szCs w:val="24"/>
        </w:rPr>
        <w:t xml:space="preserve"> с п. 8.4. </w:t>
      </w:r>
      <w:r w:rsidR="00D47C2F" w:rsidRPr="00D47C2F">
        <w:rPr>
          <w:color w:val="000000"/>
          <w:sz w:val="24"/>
          <w:szCs w:val="24"/>
        </w:rPr>
        <w:t>Правил ведения реестра</w:t>
      </w:r>
      <w:r w:rsidR="00D47C2F">
        <w:rPr>
          <w:color w:val="000000"/>
          <w:sz w:val="24"/>
          <w:szCs w:val="24"/>
        </w:rPr>
        <w:t>,</w:t>
      </w:r>
      <w:r w:rsidR="00D47C2F" w:rsidRPr="00D47C2F">
        <w:rPr>
          <w:color w:val="000000"/>
          <w:sz w:val="24"/>
          <w:szCs w:val="24"/>
        </w:rPr>
        <w:t xml:space="preserve"> АО «НРК Р.О.С.Т.»</w:t>
      </w:r>
      <w:r w:rsidR="00D47C2F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оставляет за собой право требовать </w:t>
      </w:r>
      <w:r w:rsidR="00D47C2F">
        <w:rPr>
          <w:color w:val="000000"/>
          <w:sz w:val="24"/>
          <w:szCs w:val="24"/>
        </w:rPr>
        <w:t>предоставления</w:t>
      </w:r>
      <w:r>
        <w:rPr>
          <w:color w:val="000000"/>
          <w:sz w:val="24"/>
          <w:szCs w:val="24"/>
        </w:rPr>
        <w:t xml:space="preserve"> документов, на основании которых производится внесени</w:t>
      </w:r>
      <w:r w:rsidR="00D47C2F">
        <w:rPr>
          <w:color w:val="000000"/>
          <w:sz w:val="24"/>
          <w:szCs w:val="24"/>
        </w:rPr>
        <w:t>е</w:t>
      </w:r>
      <w:r>
        <w:rPr>
          <w:color w:val="000000"/>
          <w:sz w:val="24"/>
          <w:szCs w:val="24"/>
        </w:rPr>
        <w:t xml:space="preserve"> в реестр записи о переходе права собственности по ценным бумагам</w:t>
      </w:r>
      <w:r w:rsidR="00D47C2F">
        <w:rPr>
          <w:color w:val="000000"/>
          <w:sz w:val="24"/>
          <w:szCs w:val="24"/>
        </w:rPr>
        <w:t xml:space="preserve">, указанным в </w:t>
      </w:r>
      <w:r w:rsidR="00E72B21">
        <w:rPr>
          <w:color w:val="000000"/>
          <w:sz w:val="24"/>
          <w:szCs w:val="24"/>
        </w:rPr>
        <w:t xml:space="preserve">п. </w:t>
      </w:r>
      <w:r w:rsidR="00D47C2F">
        <w:rPr>
          <w:color w:val="000000"/>
          <w:sz w:val="24"/>
          <w:szCs w:val="24"/>
        </w:rPr>
        <w:t>1.2 Договора</w:t>
      </w:r>
      <w:r>
        <w:rPr>
          <w:color w:val="000000"/>
          <w:sz w:val="24"/>
          <w:szCs w:val="24"/>
        </w:rPr>
        <w:t>, записи о зачислении ценных бумаг на лицевой счет и списании ценных бумаг с лицевого счета Продавца</w:t>
      </w:r>
      <w:r w:rsidR="00D47C2F">
        <w:rPr>
          <w:color w:val="000000"/>
          <w:sz w:val="24"/>
          <w:szCs w:val="24"/>
        </w:rPr>
        <w:t xml:space="preserve">, зачислении </w:t>
      </w:r>
      <w:r>
        <w:rPr>
          <w:color w:val="000000"/>
          <w:sz w:val="24"/>
          <w:szCs w:val="24"/>
        </w:rPr>
        <w:t>на лицевой счет Покупателя</w:t>
      </w:r>
      <w:r w:rsidR="00D47C2F">
        <w:rPr>
          <w:color w:val="000000"/>
          <w:sz w:val="24"/>
          <w:szCs w:val="24"/>
        </w:rPr>
        <w:t xml:space="preserve">, </w:t>
      </w:r>
      <w:r w:rsidR="00612929">
        <w:rPr>
          <w:color w:val="000000"/>
          <w:sz w:val="24"/>
          <w:szCs w:val="24"/>
        </w:rPr>
        <w:t xml:space="preserve">на бумажном носителе лично </w:t>
      </w:r>
      <w:r w:rsidR="00D47C2F">
        <w:rPr>
          <w:color w:val="000000"/>
          <w:sz w:val="24"/>
          <w:szCs w:val="24"/>
        </w:rPr>
        <w:t>сторонами настоящего Договора</w:t>
      </w:r>
      <w:r w:rsidR="00612929">
        <w:rPr>
          <w:color w:val="000000"/>
          <w:sz w:val="24"/>
          <w:szCs w:val="24"/>
        </w:rPr>
        <w:t xml:space="preserve"> (либо </w:t>
      </w:r>
      <w:r w:rsidR="00D47C2F">
        <w:rPr>
          <w:color w:val="000000"/>
          <w:sz w:val="24"/>
          <w:szCs w:val="24"/>
        </w:rPr>
        <w:t>представителями сторон</w:t>
      </w:r>
      <w:r w:rsidR="00612929">
        <w:rPr>
          <w:color w:val="000000"/>
          <w:sz w:val="24"/>
          <w:szCs w:val="24"/>
        </w:rPr>
        <w:t xml:space="preserve"> с надлежаще </w:t>
      </w:r>
      <w:r w:rsidR="00D47C2F">
        <w:rPr>
          <w:color w:val="000000"/>
          <w:sz w:val="24"/>
          <w:szCs w:val="24"/>
        </w:rPr>
        <w:t>оформленными</w:t>
      </w:r>
      <w:r w:rsidR="00612929">
        <w:rPr>
          <w:color w:val="000000"/>
          <w:sz w:val="24"/>
          <w:szCs w:val="24"/>
        </w:rPr>
        <w:t xml:space="preserve"> </w:t>
      </w:r>
      <w:r w:rsidR="00D47C2F">
        <w:rPr>
          <w:color w:val="000000"/>
          <w:sz w:val="24"/>
          <w:szCs w:val="24"/>
        </w:rPr>
        <w:t>полномочиями</w:t>
      </w:r>
      <w:r w:rsidR="00612929">
        <w:rPr>
          <w:color w:val="000000"/>
          <w:sz w:val="24"/>
          <w:szCs w:val="24"/>
        </w:rPr>
        <w:t>).</w:t>
      </w:r>
    </w:p>
    <w:p w14:paraId="43C4F9BE" w14:textId="77777777" w:rsidR="003B0129" w:rsidRPr="00D47C2F" w:rsidRDefault="003B0129" w:rsidP="005475F2">
      <w:pPr>
        <w:pStyle w:val="aa"/>
        <w:numPr>
          <w:ilvl w:val="1"/>
          <w:numId w:val="11"/>
        </w:numPr>
        <w:shd w:val="clear" w:color="auto" w:fill="FFFFFF"/>
        <w:adjustRightInd w:val="0"/>
        <w:ind w:left="0" w:firstLine="709"/>
        <w:jc w:val="both"/>
        <w:rPr>
          <w:b/>
          <w:bCs/>
          <w:color w:val="000000"/>
          <w:sz w:val="24"/>
          <w:szCs w:val="24"/>
        </w:rPr>
      </w:pPr>
      <w:r w:rsidRPr="00D47C2F">
        <w:rPr>
          <w:b/>
          <w:bCs/>
          <w:color w:val="000000"/>
          <w:sz w:val="24"/>
          <w:szCs w:val="24"/>
        </w:rPr>
        <w:t>Продавец обязан:</w:t>
      </w:r>
    </w:p>
    <w:p w14:paraId="65E46982" w14:textId="4ECECDA2" w:rsidR="00415814" w:rsidRPr="00415814" w:rsidRDefault="003B0129" w:rsidP="00415814">
      <w:pPr>
        <w:pStyle w:val="aa"/>
        <w:numPr>
          <w:ilvl w:val="2"/>
          <w:numId w:val="11"/>
        </w:numPr>
        <w:shd w:val="clear" w:color="auto" w:fill="FFFFFF"/>
        <w:adjustRightInd w:val="0"/>
        <w:ind w:left="0" w:firstLine="709"/>
        <w:jc w:val="both"/>
        <w:rPr>
          <w:color w:val="000000"/>
          <w:sz w:val="24"/>
          <w:szCs w:val="24"/>
        </w:rPr>
      </w:pPr>
      <w:r w:rsidRPr="009B4063">
        <w:rPr>
          <w:color w:val="000000"/>
          <w:sz w:val="24"/>
          <w:szCs w:val="24"/>
        </w:rPr>
        <w:t>Не поздн</w:t>
      </w:r>
      <w:r w:rsidR="00405347" w:rsidRPr="009B4063">
        <w:rPr>
          <w:color w:val="000000"/>
          <w:sz w:val="24"/>
          <w:szCs w:val="24"/>
        </w:rPr>
        <w:t xml:space="preserve">ее </w:t>
      </w:r>
      <w:r w:rsidR="00415814">
        <w:rPr>
          <w:color w:val="000000"/>
          <w:sz w:val="24"/>
          <w:szCs w:val="24"/>
        </w:rPr>
        <w:t>25</w:t>
      </w:r>
      <w:r w:rsidR="00405347" w:rsidRPr="009B4063">
        <w:rPr>
          <w:color w:val="000000"/>
          <w:sz w:val="24"/>
          <w:szCs w:val="24"/>
        </w:rPr>
        <w:t xml:space="preserve"> (</w:t>
      </w:r>
      <w:r w:rsidR="00415814">
        <w:rPr>
          <w:color w:val="000000"/>
          <w:sz w:val="24"/>
          <w:szCs w:val="24"/>
        </w:rPr>
        <w:t>двадцати пяти</w:t>
      </w:r>
      <w:r w:rsidRPr="009B4063">
        <w:rPr>
          <w:color w:val="000000"/>
          <w:sz w:val="24"/>
          <w:szCs w:val="24"/>
        </w:rPr>
        <w:t xml:space="preserve">) рабочих дней после </w:t>
      </w:r>
      <w:r w:rsidR="00645983">
        <w:rPr>
          <w:color w:val="000000"/>
          <w:sz w:val="24"/>
          <w:szCs w:val="24"/>
        </w:rPr>
        <w:t>исполнения</w:t>
      </w:r>
      <w:r w:rsidRPr="009B4063">
        <w:rPr>
          <w:color w:val="000000"/>
          <w:sz w:val="24"/>
          <w:szCs w:val="24"/>
        </w:rPr>
        <w:t xml:space="preserve"> Покупателем обязанности по о</w:t>
      </w:r>
      <w:r w:rsidR="003F2AC8" w:rsidRPr="009B4063">
        <w:rPr>
          <w:color w:val="000000"/>
          <w:sz w:val="24"/>
          <w:szCs w:val="24"/>
        </w:rPr>
        <w:t>плате Имущества</w:t>
      </w:r>
      <w:r w:rsidR="00D47C2F">
        <w:rPr>
          <w:color w:val="000000"/>
          <w:sz w:val="24"/>
          <w:szCs w:val="24"/>
        </w:rPr>
        <w:t xml:space="preserve">, открытии лицевого счета, </w:t>
      </w:r>
      <w:r w:rsidR="00B317CE">
        <w:rPr>
          <w:color w:val="000000"/>
          <w:sz w:val="24"/>
          <w:szCs w:val="24"/>
        </w:rPr>
        <w:t xml:space="preserve">подать распоряжение к лицевому счету </w:t>
      </w:r>
      <w:r w:rsidR="00B317CE" w:rsidRPr="00B317CE">
        <w:rPr>
          <w:color w:val="000000"/>
          <w:sz w:val="24"/>
          <w:szCs w:val="24"/>
        </w:rPr>
        <w:t>о списании ценных бумаг с лицевого счета Продавца</w:t>
      </w:r>
      <w:r w:rsidR="00B317CE">
        <w:rPr>
          <w:color w:val="000000"/>
          <w:sz w:val="24"/>
          <w:szCs w:val="24"/>
        </w:rPr>
        <w:t xml:space="preserve"> и </w:t>
      </w:r>
      <w:r w:rsidR="00B317CE" w:rsidRPr="00B317CE">
        <w:rPr>
          <w:color w:val="000000"/>
          <w:sz w:val="24"/>
          <w:szCs w:val="24"/>
        </w:rPr>
        <w:t>зачислении ценных бумаг на лицевой счет Покупателя</w:t>
      </w:r>
      <w:r w:rsidR="00415814">
        <w:rPr>
          <w:color w:val="000000"/>
          <w:sz w:val="24"/>
          <w:szCs w:val="24"/>
        </w:rPr>
        <w:t xml:space="preserve"> </w:t>
      </w:r>
      <w:r w:rsidR="00C02590">
        <w:rPr>
          <w:color w:val="000000"/>
          <w:sz w:val="24"/>
          <w:szCs w:val="24"/>
        </w:rPr>
        <w:t>(обеспечение присутствия представителя Продавца при проведении действий по передаче акций на лицево</w:t>
      </w:r>
      <w:r w:rsidR="00D47C2F">
        <w:rPr>
          <w:color w:val="000000"/>
          <w:sz w:val="24"/>
          <w:szCs w:val="24"/>
        </w:rPr>
        <w:t>й</w:t>
      </w:r>
      <w:r w:rsidR="00C02590">
        <w:rPr>
          <w:color w:val="000000"/>
          <w:sz w:val="24"/>
          <w:szCs w:val="24"/>
        </w:rPr>
        <w:t xml:space="preserve"> счет Покупател</w:t>
      </w:r>
      <w:r w:rsidR="00D47C2F">
        <w:rPr>
          <w:color w:val="000000"/>
          <w:sz w:val="24"/>
          <w:szCs w:val="24"/>
        </w:rPr>
        <w:t>я</w:t>
      </w:r>
      <w:r w:rsidR="00C02590">
        <w:rPr>
          <w:color w:val="000000"/>
          <w:sz w:val="24"/>
          <w:szCs w:val="24"/>
        </w:rPr>
        <w:t>, оформление передаточного распоряжения, уведомление эмитента о совершенной сделке купли-продажи</w:t>
      </w:r>
      <w:r w:rsidR="00D47C2F">
        <w:rPr>
          <w:color w:val="000000"/>
          <w:sz w:val="24"/>
          <w:szCs w:val="24"/>
        </w:rPr>
        <w:t xml:space="preserve"> и пр.</w:t>
      </w:r>
      <w:r w:rsidR="00C02590">
        <w:rPr>
          <w:color w:val="000000"/>
          <w:sz w:val="24"/>
          <w:szCs w:val="24"/>
        </w:rPr>
        <w:t>),</w:t>
      </w:r>
      <w:r w:rsidRPr="009B4063">
        <w:rPr>
          <w:color w:val="000000"/>
          <w:sz w:val="24"/>
          <w:szCs w:val="24"/>
        </w:rPr>
        <w:t xml:space="preserve"> переда</w:t>
      </w:r>
      <w:r w:rsidR="00415814">
        <w:rPr>
          <w:color w:val="000000"/>
          <w:sz w:val="24"/>
          <w:szCs w:val="24"/>
        </w:rPr>
        <w:t>ть</w:t>
      </w:r>
      <w:r w:rsidRPr="009B4063">
        <w:rPr>
          <w:color w:val="000000"/>
          <w:sz w:val="24"/>
          <w:szCs w:val="24"/>
        </w:rPr>
        <w:t xml:space="preserve"> Покупателю </w:t>
      </w:r>
      <w:r w:rsidR="00C02590">
        <w:rPr>
          <w:color w:val="000000"/>
          <w:sz w:val="24"/>
          <w:szCs w:val="24"/>
        </w:rPr>
        <w:t>необходимы</w:t>
      </w:r>
      <w:r w:rsidR="00415814">
        <w:rPr>
          <w:color w:val="000000"/>
          <w:sz w:val="24"/>
          <w:szCs w:val="24"/>
        </w:rPr>
        <w:t>е</w:t>
      </w:r>
      <w:r w:rsidR="00C02590">
        <w:rPr>
          <w:color w:val="000000"/>
          <w:sz w:val="24"/>
          <w:szCs w:val="24"/>
        </w:rPr>
        <w:t xml:space="preserve"> документ</w:t>
      </w:r>
      <w:r w:rsidR="00415814">
        <w:rPr>
          <w:color w:val="000000"/>
          <w:sz w:val="24"/>
          <w:szCs w:val="24"/>
        </w:rPr>
        <w:t>ы</w:t>
      </w:r>
      <w:r w:rsidRPr="009B4063">
        <w:rPr>
          <w:color w:val="000000"/>
          <w:sz w:val="24"/>
          <w:szCs w:val="24"/>
        </w:rPr>
        <w:t>.</w:t>
      </w:r>
    </w:p>
    <w:p w14:paraId="02694B84" w14:textId="71630ABF" w:rsidR="003B0129" w:rsidRPr="009B4063" w:rsidRDefault="003B0129" w:rsidP="005475F2">
      <w:pPr>
        <w:pStyle w:val="aa"/>
        <w:numPr>
          <w:ilvl w:val="2"/>
          <w:numId w:val="11"/>
        </w:numPr>
        <w:shd w:val="clear" w:color="auto" w:fill="FFFFFF"/>
        <w:adjustRightInd w:val="0"/>
        <w:ind w:left="0" w:firstLine="709"/>
        <w:jc w:val="both"/>
        <w:rPr>
          <w:color w:val="000000"/>
          <w:sz w:val="24"/>
          <w:szCs w:val="24"/>
        </w:rPr>
      </w:pPr>
      <w:r w:rsidRPr="009B4063">
        <w:rPr>
          <w:color w:val="000000"/>
          <w:sz w:val="24"/>
          <w:szCs w:val="24"/>
        </w:rPr>
        <w:t>С момента заключения настоящего Договора не совершать никаких сделок, следствием которых может явиться обременение права собс</w:t>
      </w:r>
      <w:r w:rsidR="00303A49" w:rsidRPr="009B4063">
        <w:rPr>
          <w:color w:val="000000"/>
          <w:sz w:val="24"/>
          <w:szCs w:val="24"/>
        </w:rPr>
        <w:t>твенности Продавца на Имущество либо отчуждение Имущества третьим лицам.</w:t>
      </w:r>
    </w:p>
    <w:p w14:paraId="1C82B08A" w14:textId="77777777" w:rsidR="00BF7FDA" w:rsidRPr="009B4063" w:rsidRDefault="00BF7FDA" w:rsidP="009F746C">
      <w:p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</w:p>
    <w:p w14:paraId="5CBB70B4" w14:textId="3EF22087" w:rsidR="008307D1" w:rsidRDefault="00E75E9B" w:rsidP="005475F2">
      <w:pPr>
        <w:pStyle w:val="aa"/>
        <w:numPr>
          <w:ilvl w:val="0"/>
          <w:numId w:val="11"/>
        </w:numPr>
        <w:shd w:val="clear" w:color="auto" w:fill="FFFFFF"/>
        <w:adjustRightInd w:val="0"/>
        <w:spacing w:after="240"/>
        <w:jc w:val="center"/>
        <w:rPr>
          <w:b/>
          <w:color w:val="000000"/>
          <w:sz w:val="24"/>
          <w:szCs w:val="24"/>
        </w:rPr>
      </w:pPr>
      <w:r w:rsidRPr="009B4063">
        <w:rPr>
          <w:b/>
          <w:color w:val="000000"/>
          <w:sz w:val="24"/>
          <w:szCs w:val="24"/>
        </w:rPr>
        <w:t>ЦЕНА И ПОРЯДОК РАСЧЕТОВ</w:t>
      </w:r>
    </w:p>
    <w:p w14:paraId="69D6BBA0" w14:textId="77777777" w:rsidR="005475F2" w:rsidRPr="009B4063" w:rsidRDefault="005475F2" w:rsidP="005475F2">
      <w:pPr>
        <w:pStyle w:val="aa"/>
        <w:shd w:val="clear" w:color="auto" w:fill="FFFFFF"/>
        <w:adjustRightInd w:val="0"/>
        <w:spacing w:after="240"/>
        <w:ind w:left="360"/>
        <w:rPr>
          <w:b/>
          <w:color w:val="000000"/>
          <w:sz w:val="24"/>
          <w:szCs w:val="24"/>
        </w:rPr>
      </w:pPr>
    </w:p>
    <w:p w14:paraId="1DDFA0AE" w14:textId="656FAF61" w:rsidR="00773604" w:rsidRPr="009B4063" w:rsidRDefault="004E3B66" w:rsidP="005475F2">
      <w:pPr>
        <w:pStyle w:val="aa"/>
        <w:numPr>
          <w:ilvl w:val="1"/>
          <w:numId w:val="11"/>
        </w:numPr>
        <w:suppressAutoHyphens/>
        <w:autoSpaceDE/>
        <w:autoSpaceDN/>
        <w:ind w:left="0" w:firstLine="709"/>
        <w:jc w:val="both"/>
        <w:rPr>
          <w:sz w:val="24"/>
          <w:szCs w:val="24"/>
          <w:lang w:eastAsia="ar-SA"/>
        </w:rPr>
      </w:pPr>
      <w:r w:rsidRPr="009B4063">
        <w:rPr>
          <w:sz w:val="24"/>
          <w:szCs w:val="24"/>
          <w:lang w:eastAsia="ar-SA"/>
        </w:rPr>
        <w:t>Стоимость передаваемого по настоящему Договору Имущества определена по итогам</w:t>
      </w:r>
      <w:r w:rsidR="009B4063">
        <w:rPr>
          <w:sz w:val="24"/>
          <w:szCs w:val="24"/>
          <w:lang w:eastAsia="ar-SA"/>
        </w:rPr>
        <w:t xml:space="preserve"> проведения торгов и составляет </w:t>
      </w:r>
      <w:r w:rsidR="00AC071C">
        <w:rPr>
          <w:b/>
          <w:sz w:val="24"/>
          <w:szCs w:val="24"/>
          <w:lang w:eastAsia="ar-SA"/>
        </w:rPr>
        <w:t>________________</w:t>
      </w:r>
      <w:r w:rsidR="009B4063" w:rsidRPr="009B4063">
        <w:rPr>
          <w:b/>
          <w:sz w:val="24"/>
          <w:szCs w:val="24"/>
          <w:lang w:eastAsia="ar-SA"/>
        </w:rPr>
        <w:t xml:space="preserve"> (</w:t>
      </w:r>
      <w:r w:rsidR="00AC071C">
        <w:rPr>
          <w:b/>
          <w:sz w:val="24"/>
          <w:szCs w:val="24"/>
          <w:lang w:eastAsia="ar-SA"/>
        </w:rPr>
        <w:t>_________________________________________________________________________________________________</w:t>
      </w:r>
      <w:r w:rsidR="009B4063" w:rsidRPr="009B4063">
        <w:rPr>
          <w:b/>
          <w:sz w:val="24"/>
          <w:szCs w:val="24"/>
          <w:lang w:eastAsia="ar-SA"/>
        </w:rPr>
        <w:t xml:space="preserve">) рублей </w:t>
      </w:r>
      <w:r w:rsidR="00AC071C">
        <w:rPr>
          <w:b/>
          <w:sz w:val="24"/>
          <w:szCs w:val="24"/>
          <w:lang w:eastAsia="ar-SA"/>
        </w:rPr>
        <w:t>_____</w:t>
      </w:r>
      <w:r w:rsidR="009B4063" w:rsidRPr="009B4063">
        <w:rPr>
          <w:b/>
          <w:sz w:val="24"/>
          <w:szCs w:val="24"/>
          <w:lang w:eastAsia="ar-SA"/>
        </w:rPr>
        <w:t xml:space="preserve"> копеек</w:t>
      </w:r>
      <w:r w:rsidR="00F24F59" w:rsidRPr="009B4063">
        <w:rPr>
          <w:b/>
          <w:sz w:val="24"/>
          <w:szCs w:val="24"/>
          <w:lang w:eastAsia="ar-SA"/>
        </w:rPr>
        <w:t xml:space="preserve"> </w:t>
      </w:r>
      <w:r w:rsidR="003451D9" w:rsidRPr="009B4063">
        <w:rPr>
          <w:sz w:val="24"/>
          <w:szCs w:val="24"/>
          <w:lang w:eastAsia="ar-SA"/>
        </w:rPr>
        <w:t>(НДС не предусмотрен)</w:t>
      </w:r>
      <w:r w:rsidR="002C45F9" w:rsidRPr="009B4063">
        <w:rPr>
          <w:sz w:val="24"/>
          <w:szCs w:val="24"/>
          <w:lang w:eastAsia="ar-SA"/>
        </w:rPr>
        <w:t>.</w:t>
      </w:r>
    </w:p>
    <w:p w14:paraId="2723ED48" w14:textId="75E7820F" w:rsidR="00773604" w:rsidRPr="009B4063" w:rsidRDefault="00773604" w:rsidP="005475F2">
      <w:pPr>
        <w:pStyle w:val="aa"/>
        <w:widowControl w:val="0"/>
        <w:numPr>
          <w:ilvl w:val="1"/>
          <w:numId w:val="11"/>
        </w:numPr>
        <w:adjustRightInd w:val="0"/>
        <w:ind w:left="0" w:firstLine="709"/>
        <w:jc w:val="both"/>
        <w:rPr>
          <w:sz w:val="24"/>
          <w:szCs w:val="24"/>
        </w:rPr>
      </w:pPr>
      <w:r w:rsidRPr="009B4063">
        <w:rPr>
          <w:sz w:val="24"/>
          <w:szCs w:val="24"/>
        </w:rPr>
        <w:t xml:space="preserve">Задаток в сумме </w:t>
      </w:r>
      <w:r w:rsidR="00AC071C">
        <w:rPr>
          <w:b/>
          <w:sz w:val="24"/>
          <w:szCs w:val="24"/>
        </w:rPr>
        <w:t>____________________</w:t>
      </w:r>
      <w:r w:rsidR="009B4063" w:rsidRPr="009B4063">
        <w:rPr>
          <w:b/>
          <w:sz w:val="24"/>
          <w:szCs w:val="24"/>
        </w:rPr>
        <w:t xml:space="preserve"> </w:t>
      </w:r>
      <w:r w:rsidR="009B4063" w:rsidRPr="009B4063">
        <w:rPr>
          <w:b/>
          <w:sz w:val="24"/>
          <w:szCs w:val="24"/>
        </w:rPr>
        <w:lastRenderedPageBreak/>
        <w:t>(</w:t>
      </w:r>
      <w:r w:rsidR="00AC071C">
        <w:rPr>
          <w:b/>
          <w:sz w:val="24"/>
          <w:szCs w:val="24"/>
        </w:rPr>
        <w:t>_____________________________________________________________________________________________________</w:t>
      </w:r>
      <w:r w:rsidR="009B4063" w:rsidRPr="009B4063">
        <w:rPr>
          <w:b/>
          <w:sz w:val="24"/>
          <w:szCs w:val="24"/>
        </w:rPr>
        <w:t xml:space="preserve">) рублей </w:t>
      </w:r>
      <w:r w:rsidR="00AC071C">
        <w:rPr>
          <w:b/>
          <w:sz w:val="24"/>
          <w:szCs w:val="24"/>
        </w:rPr>
        <w:t>____</w:t>
      </w:r>
      <w:r w:rsidR="009B4063" w:rsidRPr="009B4063">
        <w:rPr>
          <w:b/>
          <w:sz w:val="24"/>
          <w:szCs w:val="24"/>
        </w:rPr>
        <w:t xml:space="preserve"> копеек</w:t>
      </w:r>
      <w:r w:rsidR="006705C5" w:rsidRPr="009B4063">
        <w:rPr>
          <w:b/>
          <w:sz w:val="24"/>
          <w:szCs w:val="24"/>
        </w:rPr>
        <w:t xml:space="preserve"> </w:t>
      </w:r>
      <w:r w:rsidRPr="009B4063">
        <w:rPr>
          <w:sz w:val="24"/>
          <w:szCs w:val="24"/>
          <w:lang w:eastAsia="ar-SA"/>
        </w:rPr>
        <w:t>(НДС не предусмотрен)</w:t>
      </w:r>
      <w:r w:rsidRPr="009B4063">
        <w:rPr>
          <w:sz w:val="24"/>
          <w:szCs w:val="24"/>
        </w:rPr>
        <w:t xml:space="preserve"> засчитывается </w:t>
      </w:r>
      <w:r w:rsidR="00150067" w:rsidRPr="009B4063">
        <w:rPr>
          <w:sz w:val="24"/>
          <w:szCs w:val="24"/>
        </w:rPr>
        <w:t xml:space="preserve">Покупателю </w:t>
      </w:r>
      <w:r w:rsidRPr="009B4063">
        <w:rPr>
          <w:sz w:val="24"/>
          <w:szCs w:val="24"/>
        </w:rPr>
        <w:t>в счет оплаты Имущества.</w:t>
      </w:r>
    </w:p>
    <w:p w14:paraId="2852B43B" w14:textId="6F3C156C" w:rsidR="00773604" w:rsidRPr="009B4063" w:rsidRDefault="00773604" w:rsidP="005475F2">
      <w:pPr>
        <w:pStyle w:val="aa"/>
        <w:widowControl w:val="0"/>
        <w:numPr>
          <w:ilvl w:val="1"/>
          <w:numId w:val="11"/>
        </w:numPr>
        <w:adjustRightInd w:val="0"/>
        <w:ind w:left="0" w:firstLine="709"/>
        <w:jc w:val="both"/>
        <w:rPr>
          <w:sz w:val="24"/>
          <w:szCs w:val="24"/>
          <w:lang w:eastAsia="ar-SA"/>
        </w:rPr>
      </w:pPr>
      <w:r w:rsidRPr="009B4063">
        <w:rPr>
          <w:sz w:val="24"/>
          <w:szCs w:val="24"/>
        </w:rPr>
        <w:t xml:space="preserve">За вычетом суммы задатка Покупатель обязан уплатить Продавцу </w:t>
      </w:r>
      <w:r w:rsidR="00AC071C">
        <w:rPr>
          <w:b/>
          <w:sz w:val="24"/>
          <w:szCs w:val="24"/>
        </w:rPr>
        <w:t>_______________________</w:t>
      </w:r>
      <w:r w:rsidR="009B4063" w:rsidRPr="009B4063">
        <w:rPr>
          <w:b/>
          <w:sz w:val="24"/>
          <w:szCs w:val="24"/>
        </w:rPr>
        <w:t xml:space="preserve"> (</w:t>
      </w:r>
      <w:r w:rsidR="00AC071C">
        <w:rPr>
          <w:b/>
          <w:sz w:val="24"/>
          <w:szCs w:val="24"/>
        </w:rPr>
        <w:t>______________________________________________</w:t>
      </w:r>
      <w:r w:rsidR="009B4063" w:rsidRPr="009B4063">
        <w:rPr>
          <w:b/>
          <w:sz w:val="24"/>
          <w:szCs w:val="24"/>
        </w:rPr>
        <w:t xml:space="preserve">) рублей </w:t>
      </w:r>
      <w:r w:rsidR="00AC071C">
        <w:rPr>
          <w:b/>
          <w:sz w:val="24"/>
          <w:szCs w:val="24"/>
        </w:rPr>
        <w:t>_____</w:t>
      </w:r>
      <w:r w:rsidR="009B4063" w:rsidRPr="009B4063">
        <w:rPr>
          <w:b/>
          <w:sz w:val="24"/>
          <w:szCs w:val="24"/>
        </w:rPr>
        <w:t xml:space="preserve"> копеек</w:t>
      </w:r>
      <w:r w:rsidR="00567846" w:rsidRPr="009B4063">
        <w:rPr>
          <w:b/>
          <w:sz w:val="24"/>
          <w:szCs w:val="24"/>
          <w:lang w:eastAsia="ar-SA"/>
        </w:rPr>
        <w:t xml:space="preserve"> </w:t>
      </w:r>
      <w:r w:rsidRPr="009B4063">
        <w:rPr>
          <w:sz w:val="24"/>
          <w:szCs w:val="24"/>
          <w:lang w:eastAsia="ar-SA"/>
        </w:rPr>
        <w:t>(НДС не предусмотрен).</w:t>
      </w:r>
      <w:r w:rsidR="00DD0D3F" w:rsidRPr="009B4063">
        <w:rPr>
          <w:sz w:val="24"/>
          <w:szCs w:val="24"/>
          <w:lang w:eastAsia="ar-SA"/>
        </w:rPr>
        <w:t xml:space="preserve"> Оплата Имущест</w:t>
      </w:r>
      <w:r w:rsidR="00017814" w:rsidRPr="009B4063">
        <w:rPr>
          <w:sz w:val="24"/>
          <w:szCs w:val="24"/>
          <w:lang w:eastAsia="ar-SA"/>
        </w:rPr>
        <w:t>ва производится не позднее 30 (т</w:t>
      </w:r>
      <w:r w:rsidR="00DD0D3F" w:rsidRPr="009B4063">
        <w:rPr>
          <w:sz w:val="24"/>
          <w:szCs w:val="24"/>
          <w:lang w:eastAsia="ar-SA"/>
        </w:rPr>
        <w:t>ридцати) дней с момента подписания Договора путем перечисления денежных средств на счет Продавца</w:t>
      </w:r>
      <w:r w:rsidR="00AC071C">
        <w:rPr>
          <w:sz w:val="24"/>
          <w:szCs w:val="24"/>
          <w:lang w:eastAsia="ar-SA"/>
        </w:rPr>
        <w:t xml:space="preserve"> по следующим реквизитам: </w:t>
      </w:r>
      <w:r w:rsidR="00AC071C" w:rsidRPr="00AC071C">
        <w:rPr>
          <w:sz w:val="24"/>
          <w:szCs w:val="24"/>
          <w:lang w:eastAsia="ar-SA"/>
        </w:rPr>
        <w:t>АО Строительная компания «Афина Паллада» (ИНН 5405260461, КПП 540301001) р/с №40702810832400000744 ФИЛИАЛ ПАО «БАНК УРАЛСИБ» г. Новосибирск, БИК 045004725, к/с 30101810400000000725.</w:t>
      </w:r>
    </w:p>
    <w:p w14:paraId="07D90372" w14:textId="77777777" w:rsidR="002631CD" w:rsidRPr="009B4063" w:rsidRDefault="002631CD" w:rsidP="005475F2">
      <w:pPr>
        <w:pStyle w:val="aa"/>
        <w:widowControl w:val="0"/>
        <w:numPr>
          <w:ilvl w:val="1"/>
          <w:numId w:val="11"/>
        </w:numPr>
        <w:adjustRightInd w:val="0"/>
        <w:ind w:left="0" w:firstLine="709"/>
        <w:jc w:val="both"/>
        <w:rPr>
          <w:sz w:val="24"/>
          <w:szCs w:val="24"/>
          <w:lang w:eastAsia="ar-SA"/>
        </w:rPr>
      </w:pPr>
      <w:r w:rsidRPr="009B4063">
        <w:rPr>
          <w:sz w:val="24"/>
          <w:szCs w:val="24"/>
          <w:lang w:eastAsia="ar-SA"/>
        </w:rPr>
        <w:t>Надлежащим выполнением обязательств Покупателя по настоящему Договору является поступление денежных средств в порядке, су</w:t>
      </w:r>
      <w:r w:rsidR="00A44739" w:rsidRPr="009B4063">
        <w:rPr>
          <w:sz w:val="24"/>
          <w:szCs w:val="24"/>
          <w:lang w:eastAsia="ar-SA"/>
        </w:rPr>
        <w:t xml:space="preserve">мме и сроки, указанные в п. </w:t>
      </w:r>
      <w:r w:rsidRPr="009B4063">
        <w:rPr>
          <w:sz w:val="24"/>
          <w:szCs w:val="24"/>
          <w:lang w:eastAsia="ar-SA"/>
        </w:rPr>
        <w:t>3.3 настоящего Договора.</w:t>
      </w:r>
    </w:p>
    <w:p w14:paraId="2B65CEE2" w14:textId="77777777" w:rsidR="00D553CE" w:rsidRPr="009B4063" w:rsidRDefault="002631CD" w:rsidP="005475F2">
      <w:pPr>
        <w:pStyle w:val="aa"/>
        <w:widowControl w:val="0"/>
        <w:numPr>
          <w:ilvl w:val="1"/>
          <w:numId w:val="11"/>
        </w:numPr>
        <w:adjustRightInd w:val="0"/>
        <w:ind w:left="0" w:firstLine="709"/>
        <w:jc w:val="both"/>
        <w:rPr>
          <w:sz w:val="24"/>
          <w:szCs w:val="24"/>
          <w:lang w:eastAsia="ar-SA"/>
        </w:rPr>
      </w:pPr>
      <w:r w:rsidRPr="009B4063">
        <w:rPr>
          <w:sz w:val="24"/>
          <w:szCs w:val="24"/>
          <w:lang w:eastAsia="ar-SA"/>
        </w:rPr>
        <w:t>Факт оплаты Имущества удостоверяется выпиской с указанного в настоящем Договоре счета, подтверждающей поступление денежных средств в счет оплаты Имущества.</w:t>
      </w:r>
    </w:p>
    <w:p w14:paraId="7BBE7CDB" w14:textId="77777777" w:rsidR="00E27DEE" w:rsidRPr="009B4063" w:rsidRDefault="00E27DEE" w:rsidP="006452FA">
      <w:pPr>
        <w:shd w:val="clear" w:color="auto" w:fill="FFFFFF"/>
        <w:adjustRightInd w:val="0"/>
        <w:rPr>
          <w:color w:val="000000"/>
          <w:sz w:val="24"/>
          <w:szCs w:val="24"/>
        </w:rPr>
      </w:pPr>
    </w:p>
    <w:p w14:paraId="55C8C5B5" w14:textId="6DE8C822" w:rsidR="00773604" w:rsidRDefault="00773604" w:rsidP="001C6709">
      <w:pPr>
        <w:pStyle w:val="aa"/>
        <w:numPr>
          <w:ilvl w:val="0"/>
          <w:numId w:val="11"/>
        </w:numPr>
        <w:shd w:val="clear" w:color="auto" w:fill="FFFFFF"/>
        <w:autoSpaceDE/>
        <w:autoSpaceDN/>
        <w:adjustRightInd w:val="0"/>
        <w:jc w:val="center"/>
        <w:rPr>
          <w:b/>
          <w:color w:val="000000"/>
          <w:sz w:val="24"/>
          <w:szCs w:val="24"/>
        </w:rPr>
      </w:pPr>
      <w:r w:rsidRPr="009B4063">
        <w:rPr>
          <w:b/>
          <w:color w:val="000000"/>
          <w:sz w:val="24"/>
          <w:szCs w:val="24"/>
        </w:rPr>
        <w:t>ПЕРЕДАЧА ИМУЩЕСТВА</w:t>
      </w:r>
    </w:p>
    <w:p w14:paraId="1652A67B" w14:textId="77777777" w:rsidR="005475F2" w:rsidRPr="009B4063" w:rsidRDefault="005475F2" w:rsidP="005475F2">
      <w:pPr>
        <w:pStyle w:val="aa"/>
        <w:shd w:val="clear" w:color="auto" w:fill="FFFFFF"/>
        <w:autoSpaceDE/>
        <w:autoSpaceDN/>
        <w:adjustRightInd w:val="0"/>
        <w:ind w:left="360"/>
        <w:rPr>
          <w:b/>
          <w:color w:val="000000"/>
          <w:sz w:val="24"/>
          <w:szCs w:val="24"/>
        </w:rPr>
      </w:pPr>
    </w:p>
    <w:p w14:paraId="4FE18FB7" w14:textId="48267C1B" w:rsidR="00415814" w:rsidRDefault="0048158E" w:rsidP="00415814">
      <w:pPr>
        <w:pStyle w:val="aa"/>
        <w:widowControl w:val="0"/>
        <w:numPr>
          <w:ilvl w:val="1"/>
          <w:numId w:val="11"/>
        </w:numPr>
        <w:adjustRightInd w:val="0"/>
        <w:ind w:left="0" w:firstLine="709"/>
        <w:jc w:val="both"/>
        <w:rPr>
          <w:sz w:val="24"/>
          <w:szCs w:val="24"/>
        </w:rPr>
      </w:pPr>
      <w:r w:rsidRPr="00415814">
        <w:rPr>
          <w:sz w:val="24"/>
          <w:szCs w:val="24"/>
        </w:rPr>
        <w:t>Передача Имущества Продавцом и принятие его Покупателем осуществляет</w:t>
      </w:r>
      <w:r w:rsidR="004D46DC" w:rsidRPr="00415814">
        <w:rPr>
          <w:sz w:val="24"/>
          <w:szCs w:val="24"/>
        </w:rPr>
        <w:t xml:space="preserve">ся </w:t>
      </w:r>
      <w:r w:rsidR="00415814">
        <w:rPr>
          <w:sz w:val="24"/>
          <w:szCs w:val="24"/>
        </w:rPr>
        <w:t xml:space="preserve">путем подачи </w:t>
      </w:r>
      <w:r w:rsidR="00AD7E5B">
        <w:rPr>
          <w:sz w:val="24"/>
          <w:szCs w:val="24"/>
        </w:rPr>
        <w:t xml:space="preserve">двух </w:t>
      </w:r>
      <w:r w:rsidR="00415814">
        <w:rPr>
          <w:sz w:val="24"/>
          <w:szCs w:val="24"/>
        </w:rPr>
        <w:t>распоряжени</w:t>
      </w:r>
      <w:r w:rsidR="00AD7E5B">
        <w:rPr>
          <w:sz w:val="24"/>
          <w:szCs w:val="24"/>
        </w:rPr>
        <w:t>й</w:t>
      </w:r>
      <w:r w:rsidR="00415814">
        <w:rPr>
          <w:sz w:val="24"/>
          <w:szCs w:val="24"/>
        </w:rPr>
        <w:t xml:space="preserve"> регистратору о списании акций с лицевого счета Продавца и зачислении акций на лицевой счет Покупателя</w:t>
      </w:r>
      <w:r w:rsidR="00AD7E5B">
        <w:rPr>
          <w:sz w:val="24"/>
          <w:szCs w:val="24"/>
        </w:rPr>
        <w:t xml:space="preserve"> в следующем порядке:</w:t>
      </w:r>
    </w:p>
    <w:p w14:paraId="1067CA8D" w14:textId="6DECEDFD" w:rsidR="00AD7E5B" w:rsidRDefault="00AD7E5B" w:rsidP="00AD7E5B">
      <w:pPr>
        <w:pStyle w:val="aa"/>
        <w:widowControl w:val="0"/>
        <w:adjustRightInd w:val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первое распоряжение </w:t>
      </w:r>
      <w:r w:rsidRPr="00AD7E5B">
        <w:rPr>
          <w:sz w:val="24"/>
          <w:szCs w:val="24"/>
        </w:rPr>
        <w:t>о списании ценных бумаг с лицевого счета (зачислении ценных бумаг на лицевой счет)</w:t>
      </w:r>
      <w:r>
        <w:rPr>
          <w:sz w:val="24"/>
          <w:szCs w:val="24"/>
        </w:rPr>
        <w:t xml:space="preserve"> в количестве 18 960 шт. акций, не обремененных уголовным арестом;</w:t>
      </w:r>
    </w:p>
    <w:p w14:paraId="258C9EF1" w14:textId="00B07EE0" w:rsidR="00AD7E5B" w:rsidRPr="00AD7E5B" w:rsidRDefault="00AD7E5B" w:rsidP="00AD7E5B">
      <w:pPr>
        <w:pStyle w:val="aa"/>
        <w:widowControl w:val="0"/>
        <w:adjustRightInd w:val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второе распоряжение </w:t>
      </w:r>
      <w:r w:rsidRPr="00AD7E5B">
        <w:rPr>
          <w:sz w:val="24"/>
          <w:szCs w:val="24"/>
        </w:rPr>
        <w:t xml:space="preserve">о списании ценных бумаг с лицевого счета (зачислении ценных бумаг на лицевой счет) в количестве </w:t>
      </w:r>
      <w:r>
        <w:rPr>
          <w:sz w:val="24"/>
          <w:szCs w:val="24"/>
        </w:rPr>
        <w:t>105 536</w:t>
      </w:r>
      <w:r w:rsidRPr="00AD7E5B">
        <w:rPr>
          <w:sz w:val="24"/>
          <w:szCs w:val="24"/>
        </w:rPr>
        <w:t xml:space="preserve"> шт. акций, </w:t>
      </w:r>
      <w:r>
        <w:rPr>
          <w:sz w:val="24"/>
          <w:szCs w:val="24"/>
        </w:rPr>
        <w:t>являющихся предметом ареста</w:t>
      </w:r>
      <w:r w:rsidRPr="00AD7E5B">
        <w:rPr>
          <w:sz w:val="24"/>
          <w:szCs w:val="24"/>
        </w:rPr>
        <w:t xml:space="preserve"> в рамках уголовного дела №11801009601000041 в обеспечение  исполнения приговора в части гражданского иска, согласно протокола наложения ареста на ценные бумаги от 17.11.2023 г., Постановления Преображенского районного суда города Москвы от 15.11.2023 г. по делу №3/6-640/23, о чем внесена соответствующая запись по лицевому счету АО СК «Афина Паллада» (блокировка);</w:t>
      </w:r>
    </w:p>
    <w:p w14:paraId="73C1415F" w14:textId="76E14B4C" w:rsidR="00B450F1" w:rsidRDefault="00415814" w:rsidP="00B450F1">
      <w:pPr>
        <w:pStyle w:val="aa"/>
        <w:shd w:val="clear" w:color="auto" w:fill="FFFFFF"/>
        <w:adjustRightInd w:val="0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Между тем,</w:t>
      </w:r>
      <w:r>
        <w:rPr>
          <w:color w:val="000000"/>
          <w:sz w:val="24"/>
          <w:szCs w:val="24"/>
        </w:rPr>
        <w:t xml:space="preserve"> в связи с арестом имущества (акций в количестве в </w:t>
      </w:r>
      <w:r w:rsidR="00927CE9">
        <w:rPr>
          <w:color w:val="000000"/>
          <w:sz w:val="24"/>
          <w:szCs w:val="24"/>
        </w:rPr>
        <w:t>105 536</w:t>
      </w:r>
      <w:r w:rsidRPr="00096C83">
        <w:rPr>
          <w:color w:val="000000"/>
          <w:sz w:val="24"/>
          <w:szCs w:val="24"/>
        </w:rPr>
        <w:t xml:space="preserve"> шт.</w:t>
      </w:r>
      <w:r>
        <w:rPr>
          <w:color w:val="000000"/>
          <w:sz w:val="24"/>
          <w:szCs w:val="24"/>
        </w:rPr>
        <w:t>) п</w:t>
      </w:r>
      <w:r w:rsidRPr="00096C83">
        <w:rPr>
          <w:color w:val="000000"/>
          <w:sz w:val="24"/>
          <w:szCs w:val="24"/>
        </w:rPr>
        <w:t xml:space="preserve">риходная запись по лицевому счету приобретателя о поступлении </w:t>
      </w:r>
      <w:r w:rsidR="00AD7E5B">
        <w:rPr>
          <w:color w:val="000000"/>
          <w:sz w:val="24"/>
          <w:szCs w:val="24"/>
        </w:rPr>
        <w:t xml:space="preserve">указанной части </w:t>
      </w:r>
      <w:r w:rsidRPr="00096C83">
        <w:rPr>
          <w:color w:val="000000"/>
          <w:sz w:val="24"/>
          <w:szCs w:val="24"/>
        </w:rPr>
        <w:t>акций на лицевой счет и запись о списании акций с лицевого счета продавца не вносится</w:t>
      </w:r>
      <w:r>
        <w:rPr>
          <w:color w:val="000000"/>
          <w:sz w:val="24"/>
          <w:szCs w:val="24"/>
        </w:rPr>
        <w:t xml:space="preserve"> регистратором</w:t>
      </w:r>
      <w:r w:rsidRPr="00096C83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(в связи с приостановкой исполнения распоряжения) </w:t>
      </w:r>
      <w:r w:rsidRPr="00096C83">
        <w:rPr>
          <w:color w:val="000000"/>
          <w:sz w:val="24"/>
          <w:szCs w:val="24"/>
        </w:rPr>
        <w:t xml:space="preserve">до момента снятия ареста с </w:t>
      </w:r>
      <w:r w:rsidR="00AD7E5B">
        <w:rPr>
          <w:color w:val="000000"/>
          <w:sz w:val="24"/>
          <w:szCs w:val="24"/>
        </w:rPr>
        <w:t xml:space="preserve">указанной части </w:t>
      </w:r>
      <w:r w:rsidRPr="00096C83">
        <w:rPr>
          <w:color w:val="000000"/>
          <w:sz w:val="24"/>
          <w:szCs w:val="24"/>
        </w:rPr>
        <w:t xml:space="preserve">акций </w:t>
      </w:r>
      <w:r>
        <w:rPr>
          <w:color w:val="000000"/>
          <w:sz w:val="24"/>
          <w:szCs w:val="24"/>
        </w:rPr>
        <w:t xml:space="preserve">(возобновления операция по лицевому счету) </w:t>
      </w:r>
      <w:r w:rsidRPr="00096C83">
        <w:rPr>
          <w:color w:val="000000"/>
          <w:sz w:val="24"/>
          <w:szCs w:val="24"/>
        </w:rPr>
        <w:t>в рамках уголовного дела в части распоряжения имуществом, акции учитываются на лицевом счету АО СК «Афина Паллада»</w:t>
      </w:r>
      <w:r>
        <w:rPr>
          <w:color w:val="000000"/>
          <w:sz w:val="24"/>
          <w:szCs w:val="24"/>
        </w:rPr>
        <w:t>.</w:t>
      </w:r>
    </w:p>
    <w:p w14:paraId="12559D2E" w14:textId="170B6915" w:rsidR="00773604" w:rsidRPr="00B450F1" w:rsidRDefault="00B450F1" w:rsidP="00B450F1">
      <w:pPr>
        <w:pStyle w:val="aa"/>
        <w:numPr>
          <w:ilvl w:val="1"/>
          <w:numId w:val="11"/>
        </w:numPr>
        <w:shd w:val="clear" w:color="auto" w:fill="FFFFFF"/>
        <w:adjustRightInd w:val="0"/>
        <w:ind w:left="0" w:firstLine="709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О</w:t>
      </w:r>
      <w:r w:rsidR="00D47C2F" w:rsidRPr="00B450F1">
        <w:rPr>
          <w:sz w:val="24"/>
          <w:szCs w:val="24"/>
        </w:rPr>
        <w:t xml:space="preserve"> переходе права собственности на пакет акций</w:t>
      </w:r>
      <w:r w:rsidRPr="00B450F1">
        <w:rPr>
          <w:sz w:val="24"/>
          <w:szCs w:val="24"/>
        </w:rPr>
        <w:t xml:space="preserve"> сторонами подписыва</w:t>
      </w:r>
      <w:r w:rsidR="00AD7E5B">
        <w:rPr>
          <w:sz w:val="24"/>
          <w:szCs w:val="24"/>
        </w:rPr>
        <w:t>ются</w:t>
      </w:r>
      <w:r w:rsidRPr="00B450F1">
        <w:rPr>
          <w:sz w:val="24"/>
          <w:szCs w:val="24"/>
        </w:rPr>
        <w:t xml:space="preserve"> акт</w:t>
      </w:r>
      <w:r w:rsidR="00AD7E5B">
        <w:rPr>
          <w:sz w:val="24"/>
          <w:szCs w:val="24"/>
        </w:rPr>
        <w:t>ы</w:t>
      </w:r>
      <w:r w:rsidRPr="00B450F1">
        <w:rPr>
          <w:sz w:val="24"/>
          <w:szCs w:val="24"/>
        </w:rPr>
        <w:t xml:space="preserve"> приема-передачи</w:t>
      </w:r>
      <w:r w:rsidR="00AD7E5B">
        <w:rPr>
          <w:sz w:val="24"/>
          <w:szCs w:val="24"/>
        </w:rPr>
        <w:t xml:space="preserve"> в порядке исполнения регистратором распоряжений Продавца </w:t>
      </w:r>
      <w:r w:rsidR="00085B4C" w:rsidRPr="00085B4C">
        <w:rPr>
          <w:sz w:val="24"/>
          <w:szCs w:val="24"/>
        </w:rPr>
        <w:t>о списании акций с лицевого счета Продавца и зачислении акций на лицевой счет Покупателя</w:t>
      </w:r>
      <w:r w:rsidRPr="00B450F1">
        <w:rPr>
          <w:sz w:val="24"/>
          <w:szCs w:val="24"/>
        </w:rPr>
        <w:t xml:space="preserve">. </w:t>
      </w:r>
      <w:r w:rsidR="00D47C2F" w:rsidRPr="00B450F1">
        <w:rPr>
          <w:sz w:val="24"/>
          <w:szCs w:val="24"/>
        </w:rPr>
        <w:t xml:space="preserve">В отсутствие </w:t>
      </w:r>
      <w:r w:rsidR="00645983" w:rsidRPr="00B450F1">
        <w:rPr>
          <w:sz w:val="24"/>
          <w:szCs w:val="24"/>
        </w:rPr>
        <w:t>подписанного</w:t>
      </w:r>
      <w:r w:rsidR="00D47C2F" w:rsidRPr="00B450F1">
        <w:rPr>
          <w:sz w:val="24"/>
          <w:szCs w:val="24"/>
        </w:rPr>
        <w:t xml:space="preserve"> </w:t>
      </w:r>
      <w:r w:rsidR="00645983" w:rsidRPr="00B450F1">
        <w:rPr>
          <w:sz w:val="24"/>
          <w:szCs w:val="24"/>
        </w:rPr>
        <w:t>сторонами</w:t>
      </w:r>
      <w:r w:rsidR="00D47C2F" w:rsidRPr="00B450F1">
        <w:rPr>
          <w:sz w:val="24"/>
          <w:szCs w:val="24"/>
        </w:rPr>
        <w:t xml:space="preserve"> акта приема-передачи </w:t>
      </w:r>
      <w:r w:rsidR="00645983" w:rsidRPr="00B450F1">
        <w:rPr>
          <w:sz w:val="24"/>
          <w:szCs w:val="24"/>
        </w:rPr>
        <w:t>исполнение</w:t>
      </w:r>
      <w:r w:rsidR="00D47C2F" w:rsidRPr="00B450F1">
        <w:rPr>
          <w:sz w:val="24"/>
          <w:szCs w:val="24"/>
        </w:rPr>
        <w:t xml:space="preserve"> </w:t>
      </w:r>
      <w:r w:rsidR="00645983" w:rsidRPr="00B450F1">
        <w:rPr>
          <w:sz w:val="24"/>
          <w:szCs w:val="24"/>
        </w:rPr>
        <w:t>обязанности</w:t>
      </w:r>
      <w:r w:rsidR="00D47C2F" w:rsidRPr="00B450F1">
        <w:rPr>
          <w:sz w:val="24"/>
          <w:szCs w:val="24"/>
        </w:rPr>
        <w:t xml:space="preserve"> по передаче имущества, определенного п.1.2 Договора, может устанавливаться на основании </w:t>
      </w:r>
      <w:r w:rsidR="00645983" w:rsidRPr="00B450F1">
        <w:rPr>
          <w:sz w:val="24"/>
          <w:szCs w:val="24"/>
        </w:rPr>
        <w:t>сведений регистратора о проведении операций по лицевому счету (отчет о проведенной операции, выписка по лицевому счету, выписка по операциям на лицевом счету клиента и пр.).</w:t>
      </w:r>
    </w:p>
    <w:p w14:paraId="797B9AD1" w14:textId="332DB09E" w:rsidR="00076E43" w:rsidRPr="009B4063" w:rsidRDefault="00B450F1" w:rsidP="005475F2">
      <w:pPr>
        <w:pStyle w:val="aa"/>
        <w:widowControl w:val="0"/>
        <w:numPr>
          <w:ilvl w:val="1"/>
          <w:numId w:val="11"/>
        </w:numPr>
        <w:adjustRightInd w:val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Подача распоряжения Продавцом </w:t>
      </w:r>
      <w:r w:rsidR="00795916" w:rsidRPr="009B4063">
        <w:rPr>
          <w:sz w:val="24"/>
          <w:szCs w:val="24"/>
        </w:rPr>
        <w:t xml:space="preserve">Имущества должна быть </w:t>
      </w:r>
      <w:r w:rsidR="007D4F21" w:rsidRPr="009B4063">
        <w:rPr>
          <w:sz w:val="24"/>
          <w:szCs w:val="24"/>
        </w:rPr>
        <w:t xml:space="preserve">осуществлена </w:t>
      </w:r>
      <w:r w:rsidR="00645983">
        <w:rPr>
          <w:sz w:val="24"/>
          <w:szCs w:val="24"/>
        </w:rPr>
        <w:t>н</w:t>
      </w:r>
      <w:r w:rsidR="00645983" w:rsidRPr="00645983">
        <w:rPr>
          <w:sz w:val="24"/>
          <w:szCs w:val="24"/>
        </w:rPr>
        <w:t xml:space="preserve">е позднее </w:t>
      </w:r>
      <w:r>
        <w:rPr>
          <w:sz w:val="24"/>
          <w:szCs w:val="24"/>
        </w:rPr>
        <w:t>25</w:t>
      </w:r>
      <w:r w:rsidR="00645983" w:rsidRPr="00645983">
        <w:rPr>
          <w:sz w:val="24"/>
          <w:szCs w:val="24"/>
        </w:rPr>
        <w:t xml:space="preserve"> (</w:t>
      </w:r>
      <w:r>
        <w:rPr>
          <w:sz w:val="24"/>
          <w:szCs w:val="24"/>
        </w:rPr>
        <w:t>двадцати пяти</w:t>
      </w:r>
      <w:r w:rsidR="00645983" w:rsidRPr="00645983">
        <w:rPr>
          <w:sz w:val="24"/>
          <w:szCs w:val="24"/>
        </w:rPr>
        <w:t>) рабочих дней после выполнения Покупателем обязанности по оплате Имущества, открытии лицевого счета</w:t>
      </w:r>
      <w:r w:rsidR="00645983">
        <w:rPr>
          <w:sz w:val="24"/>
          <w:szCs w:val="24"/>
        </w:rPr>
        <w:t xml:space="preserve"> путем предоставления лицу, осуществляющему ведение реестра ценных бумаг (регистратор</w:t>
      </w:r>
      <w:r w:rsidR="00E72B21">
        <w:rPr>
          <w:sz w:val="24"/>
          <w:szCs w:val="24"/>
        </w:rPr>
        <w:t>у</w:t>
      </w:r>
      <w:r w:rsidR="00645983">
        <w:rPr>
          <w:sz w:val="24"/>
          <w:szCs w:val="24"/>
        </w:rPr>
        <w:t xml:space="preserve">), распоряжения о списании акций (п.1.2 Договора) с лицевого счета Продавца и зачислении </w:t>
      </w:r>
      <w:r w:rsidR="009D5401">
        <w:rPr>
          <w:sz w:val="24"/>
          <w:szCs w:val="24"/>
        </w:rPr>
        <w:t xml:space="preserve">акций на лицевой счет Покупателя. </w:t>
      </w:r>
    </w:p>
    <w:p w14:paraId="135562EF" w14:textId="071D064E" w:rsidR="00773604" w:rsidRPr="009B4063" w:rsidRDefault="00773604" w:rsidP="005475F2">
      <w:pPr>
        <w:pStyle w:val="aa"/>
        <w:widowControl w:val="0"/>
        <w:numPr>
          <w:ilvl w:val="1"/>
          <w:numId w:val="11"/>
        </w:numPr>
        <w:adjustRightInd w:val="0"/>
        <w:ind w:left="0" w:firstLine="709"/>
        <w:jc w:val="both"/>
        <w:rPr>
          <w:sz w:val="24"/>
          <w:szCs w:val="24"/>
        </w:rPr>
      </w:pPr>
      <w:r w:rsidRPr="009B4063">
        <w:rPr>
          <w:sz w:val="24"/>
          <w:szCs w:val="24"/>
        </w:rPr>
        <w:t xml:space="preserve">С даты </w:t>
      </w:r>
      <w:r w:rsidR="00E72B21">
        <w:rPr>
          <w:sz w:val="24"/>
          <w:szCs w:val="24"/>
        </w:rPr>
        <w:t>зачисления ценных бумаг на лицевой счет Покупателя</w:t>
      </w:r>
      <w:r w:rsidR="00B12635" w:rsidRPr="009B4063">
        <w:rPr>
          <w:sz w:val="24"/>
          <w:szCs w:val="24"/>
        </w:rPr>
        <w:t xml:space="preserve"> </w:t>
      </w:r>
      <w:r w:rsidRPr="009B4063">
        <w:rPr>
          <w:sz w:val="24"/>
          <w:szCs w:val="24"/>
        </w:rPr>
        <w:t>ответственность за сохранность Имущества</w:t>
      </w:r>
      <w:r w:rsidR="009D5401">
        <w:rPr>
          <w:sz w:val="24"/>
          <w:szCs w:val="24"/>
        </w:rPr>
        <w:t xml:space="preserve"> </w:t>
      </w:r>
      <w:r w:rsidRPr="009B4063">
        <w:rPr>
          <w:sz w:val="24"/>
          <w:szCs w:val="24"/>
        </w:rPr>
        <w:t>несет Покупатель.</w:t>
      </w:r>
    </w:p>
    <w:p w14:paraId="04FC1E6A" w14:textId="36ECCDC1" w:rsidR="00773604" w:rsidRPr="00B450F1" w:rsidRDefault="00795916" w:rsidP="00B450F1">
      <w:pPr>
        <w:pStyle w:val="aa"/>
        <w:widowControl w:val="0"/>
        <w:numPr>
          <w:ilvl w:val="1"/>
          <w:numId w:val="11"/>
        </w:numPr>
        <w:adjustRightInd w:val="0"/>
        <w:ind w:left="0" w:firstLine="709"/>
        <w:jc w:val="both"/>
        <w:rPr>
          <w:sz w:val="24"/>
          <w:szCs w:val="24"/>
        </w:rPr>
      </w:pPr>
      <w:r w:rsidRPr="009B4063">
        <w:rPr>
          <w:sz w:val="24"/>
          <w:szCs w:val="24"/>
        </w:rPr>
        <w:t xml:space="preserve">Покупатель на момент подписания настоящего Договора </w:t>
      </w:r>
      <w:r w:rsidR="009D5401">
        <w:rPr>
          <w:sz w:val="24"/>
          <w:szCs w:val="24"/>
        </w:rPr>
        <w:t>ознакомлен с характеристиками, особенностями осуществлением прав на</w:t>
      </w:r>
      <w:r w:rsidRPr="009B4063">
        <w:rPr>
          <w:sz w:val="24"/>
          <w:szCs w:val="24"/>
        </w:rPr>
        <w:t xml:space="preserve"> Имущество, претензий к Продавцу не имеет.</w:t>
      </w:r>
    </w:p>
    <w:p w14:paraId="57278799" w14:textId="3412180C" w:rsidR="00773604" w:rsidRDefault="00AA6A1F" w:rsidP="001C6709">
      <w:pPr>
        <w:numPr>
          <w:ilvl w:val="0"/>
          <w:numId w:val="11"/>
        </w:numPr>
        <w:autoSpaceDE/>
        <w:autoSpaceDN/>
        <w:jc w:val="center"/>
        <w:rPr>
          <w:b/>
          <w:color w:val="000000"/>
          <w:sz w:val="24"/>
          <w:szCs w:val="24"/>
        </w:rPr>
      </w:pPr>
      <w:r w:rsidRPr="009B4063">
        <w:rPr>
          <w:b/>
          <w:color w:val="000000"/>
          <w:sz w:val="24"/>
          <w:szCs w:val="24"/>
        </w:rPr>
        <w:t>ОТВЕТСТВЕННОСТЬ СТОРОН</w:t>
      </w:r>
    </w:p>
    <w:p w14:paraId="35314D91" w14:textId="77777777" w:rsidR="005475F2" w:rsidRPr="009B4063" w:rsidRDefault="005475F2" w:rsidP="005475F2">
      <w:pPr>
        <w:autoSpaceDE/>
        <w:autoSpaceDN/>
        <w:ind w:left="360"/>
        <w:rPr>
          <w:b/>
          <w:color w:val="000000"/>
          <w:sz w:val="24"/>
          <w:szCs w:val="24"/>
        </w:rPr>
      </w:pPr>
    </w:p>
    <w:p w14:paraId="2289D02D" w14:textId="77777777" w:rsidR="00740AD7" w:rsidRPr="009B4063" w:rsidRDefault="00740AD7" w:rsidP="005475F2">
      <w:pPr>
        <w:pStyle w:val="aa"/>
        <w:numPr>
          <w:ilvl w:val="1"/>
          <w:numId w:val="11"/>
        </w:numPr>
        <w:shd w:val="clear" w:color="auto" w:fill="FFFFFF"/>
        <w:adjustRightInd w:val="0"/>
        <w:ind w:left="0" w:firstLine="709"/>
        <w:jc w:val="both"/>
        <w:rPr>
          <w:color w:val="000000"/>
          <w:sz w:val="24"/>
          <w:szCs w:val="24"/>
        </w:rPr>
      </w:pPr>
      <w:r w:rsidRPr="009B4063">
        <w:rPr>
          <w:color w:val="000000"/>
          <w:sz w:val="24"/>
          <w:szCs w:val="24"/>
        </w:rPr>
        <w:t xml:space="preserve">За неисполнение или ненадлежащее исполнение настоящего Договора, его одностороннее изменение или расторжение в одностороннем порядке, виновная Сторона возмещает другой Стороне причиненные убытки. </w:t>
      </w:r>
    </w:p>
    <w:p w14:paraId="1C040ECA" w14:textId="77777777" w:rsidR="005B5943" w:rsidRPr="009B4063" w:rsidRDefault="00740AD7" w:rsidP="005475F2">
      <w:pPr>
        <w:pStyle w:val="aa"/>
        <w:numPr>
          <w:ilvl w:val="1"/>
          <w:numId w:val="11"/>
        </w:numPr>
        <w:shd w:val="clear" w:color="auto" w:fill="FFFFFF"/>
        <w:adjustRightInd w:val="0"/>
        <w:ind w:left="0" w:firstLine="709"/>
        <w:jc w:val="both"/>
        <w:rPr>
          <w:color w:val="000000"/>
          <w:sz w:val="24"/>
          <w:szCs w:val="24"/>
        </w:rPr>
      </w:pPr>
      <w:r w:rsidRPr="009B4063">
        <w:rPr>
          <w:color w:val="000000"/>
          <w:sz w:val="24"/>
          <w:szCs w:val="24"/>
        </w:rPr>
        <w:t>Стороны договорились, что не поступление денежных средств в счет оплаты Имущества в сумме и в сроки, указанные в п. 3.3 настоящего Договора, считается отказом Покупателя от исполнения обязательств по оплате Имущества. В этом случае Продавец вправе в одностороннем порядке отказаться от исполнения своих обязательств по настоящему Договору, письменно уведомив Покупателя о прекращении действия настоящего Договора.</w:t>
      </w:r>
    </w:p>
    <w:p w14:paraId="62B816F3" w14:textId="77777777" w:rsidR="005B5943" w:rsidRPr="009B4063" w:rsidRDefault="00740AD7" w:rsidP="005475F2">
      <w:pPr>
        <w:pStyle w:val="aa"/>
        <w:shd w:val="clear" w:color="auto" w:fill="FFFFFF"/>
        <w:adjustRightInd w:val="0"/>
        <w:ind w:left="0" w:firstLine="709"/>
        <w:jc w:val="both"/>
        <w:rPr>
          <w:color w:val="000000"/>
          <w:sz w:val="24"/>
          <w:szCs w:val="24"/>
        </w:rPr>
      </w:pPr>
      <w:r w:rsidRPr="009B4063">
        <w:rPr>
          <w:color w:val="000000"/>
          <w:sz w:val="24"/>
          <w:szCs w:val="24"/>
        </w:rPr>
        <w:t xml:space="preserve">Настоящий Договор прекращает свое действие с момента направления Продавцом указанного уведомления, при этом Покупатель теряет право на получение Имущества и утрачивает внесенный задаток в размере, указанном в п. 3.2 настоящего Договора. </w:t>
      </w:r>
    </w:p>
    <w:p w14:paraId="4B5551A0" w14:textId="77777777" w:rsidR="00740AD7" w:rsidRPr="009B4063" w:rsidRDefault="00740AD7" w:rsidP="005475F2">
      <w:pPr>
        <w:pStyle w:val="aa"/>
        <w:shd w:val="clear" w:color="auto" w:fill="FFFFFF"/>
        <w:adjustRightInd w:val="0"/>
        <w:ind w:left="0" w:firstLine="709"/>
        <w:jc w:val="both"/>
        <w:rPr>
          <w:color w:val="000000"/>
          <w:sz w:val="24"/>
          <w:szCs w:val="24"/>
        </w:rPr>
      </w:pPr>
      <w:r w:rsidRPr="009B4063">
        <w:rPr>
          <w:color w:val="000000"/>
          <w:sz w:val="24"/>
          <w:szCs w:val="24"/>
        </w:rPr>
        <w:t>В данном случае оформление Сторонами дополнительного соглашения о прекращении действия настоящего Договора не требуется.</w:t>
      </w:r>
    </w:p>
    <w:p w14:paraId="23294FCD" w14:textId="0CE772FE" w:rsidR="00740AD7" w:rsidRPr="009B4063" w:rsidRDefault="00740AD7" w:rsidP="005475F2">
      <w:pPr>
        <w:pStyle w:val="aa"/>
        <w:numPr>
          <w:ilvl w:val="1"/>
          <w:numId w:val="11"/>
        </w:numPr>
        <w:shd w:val="clear" w:color="auto" w:fill="FFFFFF"/>
        <w:adjustRightInd w:val="0"/>
        <w:ind w:left="0" w:firstLine="709"/>
        <w:jc w:val="both"/>
        <w:rPr>
          <w:color w:val="000000"/>
          <w:sz w:val="24"/>
          <w:szCs w:val="24"/>
        </w:rPr>
      </w:pPr>
      <w:r w:rsidRPr="009B4063">
        <w:rPr>
          <w:color w:val="000000"/>
          <w:sz w:val="24"/>
          <w:szCs w:val="24"/>
        </w:rPr>
        <w:t xml:space="preserve">В случае уклонения Покупателя от фактического принятия Имущества в установленный в настоящем Договоре срок он уплачивает Продавцу пени в размере 0,1% от общей стоимости Имущества за каждый день просрочки, но не более </w:t>
      </w:r>
      <w:r w:rsidR="009D5401">
        <w:rPr>
          <w:color w:val="000000"/>
          <w:sz w:val="24"/>
          <w:szCs w:val="24"/>
        </w:rPr>
        <w:t>10</w:t>
      </w:r>
      <w:r w:rsidRPr="009B4063">
        <w:rPr>
          <w:color w:val="000000"/>
          <w:sz w:val="24"/>
          <w:szCs w:val="24"/>
        </w:rPr>
        <w:t>% от этой стоимости.</w:t>
      </w:r>
    </w:p>
    <w:p w14:paraId="02E73BCD" w14:textId="77777777" w:rsidR="005B5943" w:rsidRPr="009B4063" w:rsidRDefault="00740AD7" w:rsidP="005475F2">
      <w:pPr>
        <w:pStyle w:val="aa"/>
        <w:numPr>
          <w:ilvl w:val="1"/>
          <w:numId w:val="11"/>
        </w:numPr>
        <w:shd w:val="clear" w:color="auto" w:fill="FFFFFF"/>
        <w:adjustRightInd w:val="0"/>
        <w:ind w:left="0" w:firstLine="709"/>
        <w:jc w:val="both"/>
        <w:rPr>
          <w:color w:val="000000"/>
          <w:sz w:val="24"/>
          <w:szCs w:val="24"/>
        </w:rPr>
      </w:pPr>
      <w:r w:rsidRPr="009B4063">
        <w:rPr>
          <w:color w:val="000000"/>
          <w:sz w:val="24"/>
          <w:szCs w:val="24"/>
        </w:rPr>
        <w:t>В случае если Покупатель отказывается от принятия Имущества, то настоящий Договор прекращает свое действие с момента уведомления Покупателем Продавца об отказе в получении Имущества, при этом Покупатель выплачивает Продавцу штраф в размере внесенного задатка, указанного в п. 3.2 настоящего Договора</w:t>
      </w:r>
      <w:r w:rsidR="00C01DF5" w:rsidRPr="009B4063">
        <w:rPr>
          <w:color w:val="000000"/>
          <w:sz w:val="24"/>
          <w:szCs w:val="24"/>
        </w:rPr>
        <w:t>.</w:t>
      </w:r>
    </w:p>
    <w:p w14:paraId="7BEDD028" w14:textId="77777777" w:rsidR="00001C1E" w:rsidRPr="009B4063" w:rsidRDefault="00740AD7" w:rsidP="005475F2">
      <w:pPr>
        <w:pStyle w:val="aa"/>
        <w:shd w:val="clear" w:color="auto" w:fill="FFFFFF"/>
        <w:adjustRightInd w:val="0"/>
        <w:ind w:left="0" w:firstLine="709"/>
        <w:jc w:val="both"/>
        <w:rPr>
          <w:color w:val="000000"/>
          <w:sz w:val="24"/>
          <w:szCs w:val="24"/>
        </w:rPr>
      </w:pPr>
      <w:r w:rsidRPr="009B4063">
        <w:rPr>
          <w:color w:val="000000"/>
          <w:sz w:val="24"/>
          <w:szCs w:val="24"/>
        </w:rPr>
        <w:t>В предусмотренном настоящим пунктом случае Покупателю возвращаются перечисленные им в счет оплаты Имущества денежные средства за вычетом суммы штрафа. Удержанная сумма денежных средств засчитывается в счет уплаты Покупателем штрафа за неисполнение обязанности по принятию Имущества.</w:t>
      </w:r>
    </w:p>
    <w:p w14:paraId="6D578092" w14:textId="77777777" w:rsidR="00B300AA" w:rsidRPr="009B4063" w:rsidRDefault="00B300AA" w:rsidP="00063606">
      <w:pPr>
        <w:shd w:val="clear" w:color="auto" w:fill="FFFFFF"/>
        <w:adjustRightInd w:val="0"/>
        <w:rPr>
          <w:color w:val="000000"/>
          <w:sz w:val="24"/>
          <w:szCs w:val="24"/>
        </w:rPr>
      </w:pPr>
    </w:p>
    <w:p w14:paraId="50EC637D" w14:textId="6BFD4A09" w:rsidR="003A558F" w:rsidRPr="005475F2" w:rsidRDefault="00773604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sz w:val="24"/>
          <w:szCs w:val="24"/>
        </w:rPr>
      </w:pPr>
      <w:r w:rsidRPr="009B4063">
        <w:rPr>
          <w:b/>
          <w:color w:val="000000"/>
          <w:sz w:val="24"/>
          <w:szCs w:val="24"/>
        </w:rPr>
        <w:t>ПРОЧИЕ УСЛОВИЯ</w:t>
      </w:r>
    </w:p>
    <w:p w14:paraId="6F0E2763" w14:textId="77777777" w:rsidR="005475F2" w:rsidRPr="009B4063" w:rsidRDefault="005475F2" w:rsidP="005475F2">
      <w:pPr>
        <w:pStyle w:val="aa"/>
        <w:shd w:val="clear" w:color="auto" w:fill="FFFFFF"/>
        <w:adjustRightInd w:val="0"/>
        <w:ind w:left="360"/>
        <w:rPr>
          <w:b/>
          <w:sz w:val="24"/>
          <w:szCs w:val="24"/>
        </w:rPr>
      </w:pPr>
    </w:p>
    <w:p w14:paraId="17B19565" w14:textId="77777777" w:rsidR="00BB31C7" w:rsidRPr="009B4063" w:rsidRDefault="00BB31C7" w:rsidP="005475F2">
      <w:pPr>
        <w:pStyle w:val="aa"/>
        <w:numPr>
          <w:ilvl w:val="1"/>
          <w:numId w:val="11"/>
        </w:numPr>
        <w:tabs>
          <w:tab w:val="left" w:pos="1701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ar-SA"/>
        </w:rPr>
      </w:pPr>
      <w:r w:rsidRPr="009B4063">
        <w:rPr>
          <w:sz w:val="24"/>
          <w:szCs w:val="24"/>
          <w:lang w:eastAsia="ar-SA"/>
        </w:rPr>
        <w:t>Любые изменения и дополнения к настоящему Договору, его расторжение и прекращение действительны только в том случае, если они совершены в письменной форме и подписаны Сторонами или надлежаще уполномоченными на то представителями Сторон.</w:t>
      </w:r>
    </w:p>
    <w:p w14:paraId="12BCF526" w14:textId="3A16917F" w:rsidR="00BB31C7" w:rsidRPr="009B4063" w:rsidRDefault="00BB31C7" w:rsidP="005475F2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ar-SA"/>
        </w:rPr>
      </w:pPr>
      <w:r w:rsidRPr="009B4063">
        <w:rPr>
          <w:sz w:val="24"/>
          <w:szCs w:val="24"/>
          <w:lang w:eastAsia="ar-SA"/>
        </w:rPr>
        <w:t>Все уведомления и сообщения должны направляться в письменной форме.</w:t>
      </w:r>
      <w:r w:rsidR="009D5401">
        <w:rPr>
          <w:sz w:val="24"/>
          <w:szCs w:val="24"/>
          <w:lang w:eastAsia="ar-SA"/>
        </w:rPr>
        <w:t xml:space="preserve"> Стороны согласовали возможность направления отдельных сообщений (за исключением документов, требующих предоставления в оригинале, путем надлежащим образом заверенной копии, на бумажном носителе)</w:t>
      </w:r>
      <w:r w:rsidR="00A06CA6">
        <w:rPr>
          <w:sz w:val="24"/>
          <w:szCs w:val="24"/>
          <w:lang w:eastAsia="ar-SA"/>
        </w:rPr>
        <w:t xml:space="preserve"> путем обмена электронными письмами по реквизитам, указанным в разделе 7 настоящего Договора. </w:t>
      </w:r>
    </w:p>
    <w:p w14:paraId="761561C8" w14:textId="77777777" w:rsidR="00BB31C7" w:rsidRPr="009B4063" w:rsidRDefault="00BB31C7" w:rsidP="005475F2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ar-SA"/>
        </w:rPr>
      </w:pPr>
      <w:r w:rsidRPr="009B4063">
        <w:rPr>
          <w:sz w:val="24"/>
          <w:szCs w:val="24"/>
          <w:lang w:eastAsia="ar-SA"/>
        </w:rPr>
        <w:t xml:space="preserve">Во всем остальном, что не предусмотрено настоящим Договором, Стороны руководствуются </w:t>
      </w:r>
      <w:r w:rsidR="00B44714" w:rsidRPr="009B4063">
        <w:rPr>
          <w:sz w:val="24"/>
          <w:szCs w:val="24"/>
          <w:lang w:eastAsia="ar-SA"/>
        </w:rPr>
        <w:t>действующим законодательством РФ</w:t>
      </w:r>
      <w:r w:rsidRPr="009B4063">
        <w:rPr>
          <w:sz w:val="24"/>
          <w:szCs w:val="24"/>
          <w:lang w:eastAsia="ar-SA"/>
        </w:rPr>
        <w:t>.</w:t>
      </w:r>
    </w:p>
    <w:p w14:paraId="2D553197" w14:textId="3EAA9542" w:rsidR="009618FB" w:rsidRPr="009B4063" w:rsidRDefault="00BB31C7" w:rsidP="005475F2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ar-SA"/>
        </w:rPr>
      </w:pPr>
      <w:r w:rsidRPr="009B4063">
        <w:rPr>
          <w:sz w:val="24"/>
          <w:szCs w:val="24"/>
          <w:lang w:eastAsia="ar-SA"/>
        </w:rPr>
        <w:t>Для разрешения споров, вытекающих из настоящего Договора, устанавливается обязательный претензионный порядок. Надлежащий способ подачи претензии – направление заказного письма с претензией. Срок отв</w:t>
      </w:r>
      <w:r w:rsidR="00AE6935" w:rsidRPr="009B4063">
        <w:rPr>
          <w:sz w:val="24"/>
          <w:szCs w:val="24"/>
          <w:lang w:eastAsia="ar-SA"/>
        </w:rPr>
        <w:t>ета на претензию составляет 5 (п</w:t>
      </w:r>
      <w:r w:rsidRPr="009B4063">
        <w:rPr>
          <w:sz w:val="24"/>
          <w:szCs w:val="24"/>
          <w:lang w:eastAsia="ar-SA"/>
        </w:rPr>
        <w:t>ять) рабочих дней со дня её получения. Споры, не урегулированные путем переговоров, переда</w:t>
      </w:r>
      <w:r w:rsidR="00063606" w:rsidRPr="009B4063">
        <w:rPr>
          <w:sz w:val="24"/>
          <w:szCs w:val="24"/>
          <w:lang w:eastAsia="ar-SA"/>
        </w:rPr>
        <w:t xml:space="preserve">ются на рассмотрение в </w:t>
      </w:r>
      <w:r w:rsidR="00A06CA6">
        <w:rPr>
          <w:sz w:val="24"/>
          <w:szCs w:val="24"/>
          <w:lang w:eastAsia="ar-SA"/>
        </w:rPr>
        <w:t>Арбитражный суд Новосибирской области</w:t>
      </w:r>
      <w:r w:rsidRPr="009B4063">
        <w:rPr>
          <w:sz w:val="24"/>
          <w:szCs w:val="24"/>
          <w:lang w:eastAsia="ar-SA"/>
        </w:rPr>
        <w:t>.</w:t>
      </w:r>
    </w:p>
    <w:p w14:paraId="385C321E" w14:textId="0F83134C" w:rsidR="006E38E1" w:rsidRPr="009B4063" w:rsidRDefault="006E38E1" w:rsidP="005475F2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ar-SA"/>
        </w:rPr>
      </w:pPr>
      <w:r w:rsidRPr="009B4063">
        <w:rPr>
          <w:sz w:val="24"/>
          <w:szCs w:val="24"/>
          <w:lang w:eastAsia="ar-SA"/>
        </w:rPr>
        <w:t xml:space="preserve">Настоящий Договор составлен в 3 (трех) экземплярах, имеющих одинаковую юридическую силу, по одному экземпляру для каждой из Сторон и один </w:t>
      </w:r>
      <w:r w:rsidR="00A06CA6">
        <w:rPr>
          <w:sz w:val="24"/>
          <w:szCs w:val="24"/>
          <w:lang w:eastAsia="ar-SA"/>
        </w:rPr>
        <w:t>для Регистратора</w:t>
      </w:r>
      <w:r w:rsidRPr="009B4063">
        <w:rPr>
          <w:sz w:val="24"/>
          <w:szCs w:val="24"/>
          <w:lang w:eastAsia="ar-SA"/>
        </w:rPr>
        <w:t>.</w:t>
      </w:r>
    </w:p>
    <w:p w14:paraId="43FB6E95" w14:textId="77777777" w:rsidR="00E45DF4" w:rsidRPr="009B4063" w:rsidRDefault="00E45DF4" w:rsidP="00AA6A1F">
      <w:pPr>
        <w:rPr>
          <w:b/>
          <w:bCs/>
          <w:sz w:val="24"/>
          <w:szCs w:val="24"/>
        </w:rPr>
      </w:pPr>
    </w:p>
    <w:p w14:paraId="1FCE211F" w14:textId="0D0A055E" w:rsidR="00773604" w:rsidRDefault="00E45DF4" w:rsidP="001C6709">
      <w:pPr>
        <w:pStyle w:val="aa"/>
        <w:numPr>
          <w:ilvl w:val="0"/>
          <w:numId w:val="11"/>
        </w:numPr>
        <w:jc w:val="center"/>
        <w:rPr>
          <w:b/>
          <w:bCs/>
          <w:sz w:val="24"/>
          <w:szCs w:val="24"/>
        </w:rPr>
      </w:pPr>
      <w:r w:rsidRPr="009B4063">
        <w:rPr>
          <w:b/>
          <w:bCs/>
          <w:sz w:val="24"/>
          <w:szCs w:val="24"/>
        </w:rPr>
        <w:t xml:space="preserve">РЕКВИЗИТЫ </w:t>
      </w:r>
      <w:r w:rsidR="00CF4806" w:rsidRPr="009B4063">
        <w:rPr>
          <w:b/>
          <w:bCs/>
          <w:sz w:val="24"/>
          <w:szCs w:val="24"/>
        </w:rPr>
        <w:t>СТОРОН</w:t>
      </w:r>
    </w:p>
    <w:p w14:paraId="547C9920" w14:textId="77777777" w:rsidR="005475F2" w:rsidRDefault="005475F2" w:rsidP="005475F2">
      <w:pPr>
        <w:pStyle w:val="aa"/>
        <w:ind w:left="360"/>
        <w:rPr>
          <w:b/>
          <w:bCs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7"/>
        <w:gridCol w:w="5028"/>
      </w:tblGrid>
      <w:tr w:rsidR="00214A54" w14:paraId="2663B539" w14:textId="77777777" w:rsidTr="00837916">
        <w:tc>
          <w:tcPr>
            <w:tcW w:w="5027" w:type="dxa"/>
          </w:tcPr>
          <w:p w14:paraId="41D977AE" w14:textId="77777777" w:rsidR="00214A54" w:rsidRPr="009B4063" w:rsidRDefault="00214A54" w:rsidP="00214A54">
            <w:pPr>
              <w:widowControl w:val="0"/>
              <w:adjustRightInd w:val="0"/>
              <w:spacing w:line="22" w:lineRule="atLeast"/>
              <w:jc w:val="center"/>
              <w:rPr>
                <w:b/>
                <w:sz w:val="24"/>
                <w:szCs w:val="24"/>
              </w:rPr>
            </w:pPr>
            <w:r w:rsidRPr="009B4063">
              <w:rPr>
                <w:b/>
                <w:sz w:val="24"/>
                <w:szCs w:val="24"/>
              </w:rPr>
              <w:t>Продавец:</w:t>
            </w:r>
          </w:p>
          <w:p w14:paraId="4ED12ABF" w14:textId="77777777" w:rsidR="00214A54" w:rsidRPr="009B4063" w:rsidRDefault="00214A54" w:rsidP="00214A54">
            <w:pPr>
              <w:widowControl w:val="0"/>
              <w:adjustRightInd w:val="0"/>
              <w:spacing w:line="22" w:lineRule="atLeast"/>
              <w:jc w:val="center"/>
              <w:rPr>
                <w:b/>
                <w:sz w:val="24"/>
                <w:szCs w:val="24"/>
              </w:rPr>
            </w:pPr>
            <w:r w:rsidRPr="009B4063">
              <w:rPr>
                <w:b/>
                <w:sz w:val="24"/>
                <w:szCs w:val="24"/>
              </w:rPr>
              <w:t>АО СК «Афина Паллада»</w:t>
            </w:r>
          </w:p>
          <w:p w14:paraId="4961C7BD" w14:textId="77777777" w:rsidR="00214A54" w:rsidRPr="009B4063" w:rsidRDefault="00214A54" w:rsidP="00214A54">
            <w:pPr>
              <w:widowControl w:val="0"/>
              <w:adjustRightInd w:val="0"/>
              <w:spacing w:line="22" w:lineRule="atLeast"/>
              <w:rPr>
                <w:sz w:val="24"/>
                <w:szCs w:val="24"/>
              </w:rPr>
            </w:pPr>
            <w:r w:rsidRPr="009B4063">
              <w:rPr>
                <w:sz w:val="24"/>
                <w:szCs w:val="24"/>
              </w:rPr>
              <w:t>630106, г. Новосибирск, ул. Громова, д. 17/2</w:t>
            </w:r>
          </w:p>
          <w:p w14:paraId="47387C25" w14:textId="4F118804" w:rsidR="00214A54" w:rsidRPr="007F496C" w:rsidRDefault="007F496C" w:rsidP="00214A54">
            <w:pPr>
              <w:widowControl w:val="0"/>
              <w:adjustRightInd w:val="0"/>
              <w:spacing w:line="22" w:lineRule="atLeas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E-mail</w:t>
            </w:r>
            <w:r w:rsidRPr="007F496C">
              <w:rPr>
                <w:sz w:val="24"/>
                <w:szCs w:val="24"/>
                <w:lang w:val="en-US"/>
              </w:rPr>
              <w:t>: lapkinm.au@gmail.com</w:t>
            </w:r>
          </w:p>
          <w:p w14:paraId="5CFF7327" w14:textId="77777777" w:rsidR="00214A54" w:rsidRPr="003479B4" w:rsidRDefault="00214A54" w:rsidP="00214A54">
            <w:pPr>
              <w:widowControl w:val="0"/>
              <w:adjustRightInd w:val="0"/>
              <w:spacing w:line="22" w:lineRule="atLeast"/>
              <w:rPr>
                <w:sz w:val="24"/>
                <w:szCs w:val="24"/>
              </w:rPr>
            </w:pPr>
            <w:r w:rsidRPr="00214A54">
              <w:rPr>
                <w:sz w:val="24"/>
                <w:szCs w:val="24"/>
              </w:rPr>
              <w:t>ОГРН</w:t>
            </w:r>
            <w:r w:rsidRPr="003479B4">
              <w:rPr>
                <w:sz w:val="24"/>
                <w:szCs w:val="24"/>
              </w:rPr>
              <w:t>: 1035401940397</w:t>
            </w:r>
          </w:p>
          <w:p w14:paraId="4EF18598" w14:textId="77777777" w:rsidR="00214A54" w:rsidRDefault="00214A54" w:rsidP="00214A54">
            <w:pPr>
              <w:widowControl w:val="0"/>
              <w:adjustRightInd w:val="0"/>
              <w:spacing w:line="22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ИНН: 5405260461</w:t>
            </w:r>
          </w:p>
          <w:p w14:paraId="229EFDAC" w14:textId="77777777" w:rsidR="00214A54" w:rsidRPr="009B4063" w:rsidRDefault="00214A54" w:rsidP="00214A54">
            <w:pPr>
              <w:widowControl w:val="0"/>
              <w:adjustRightInd w:val="0"/>
              <w:spacing w:line="22" w:lineRule="atLeast"/>
              <w:rPr>
                <w:sz w:val="24"/>
                <w:szCs w:val="24"/>
              </w:rPr>
            </w:pPr>
            <w:r w:rsidRPr="00214A54">
              <w:rPr>
                <w:sz w:val="24"/>
                <w:szCs w:val="24"/>
              </w:rPr>
              <w:lastRenderedPageBreak/>
              <w:t>КПП: 540301001</w:t>
            </w:r>
          </w:p>
          <w:p w14:paraId="48768713" w14:textId="77777777" w:rsidR="00214A54" w:rsidRPr="009B4063" w:rsidRDefault="00214A54" w:rsidP="00214A54">
            <w:pPr>
              <w:widowControl w:val="0"/>
              <w:adjustRightInd w:val="0"/>
              <w:spacing w:line="22" w:lineRule="atLeast"/>
              <w:rPr>
                <w:sz w:val="24"/>
                <w:szCs w:val="24"/>
              </w:rPr>
            </w:pPr>
          </w:p>
          <w:p w14:paraId="0628CAB5" w14:textId="77777777" w:rsidR="00214A54" w:rsidRPr="009B4063" w:rsidRDefault="00214A54" w:rsidP="00214A54">
            <w:pPr>
              <w:widowControl w:val="0"/>
              <w:adjustRightInd w:val="0"/>
              <w:spacing w:line="22" w:lineRule="atLeast"/>
              <w:rPr>
                <w:sz w:val="24"/>
                <w:szCs w:val="24"/>
              </w:rPr>
            </w:pPr>
            <w:r w:rsidRPr="009B4063">
              <w:rPr>
                <w:sz w:val="24"/>
                <w:szCs w:val="24"/>
              </w:rPr>
              <w:t xml:space="preserve">р/с 40702810832400000744 </w:t>
            </w:r>
          </w:p>
          <w:p w14:paraId="65F53D52" w14:textId="77777777" w:rsidR="00214A54" w:rsidRPr="009B4063" w:rsidRDefault="00214A54" w:rsidP="00214A54">
            <w:pPr>
              <w:widowControl w:val="0"/>
              <w:adjustRightInd w:val="0"/>
              <w:spacing w:line="22" w:lineRule="atLeast"/>
              <w:rPr>
                <w:sz w:val="24"/>
                <w:szCs w:val="24"/>
              </w:rPr>
            </w:pPr>
            <w:r w:rsidRPr="009B4063">
              <w:rPr>
                <w:sz w:val="24"/>
                <w:szCs w:val="24"/>
              </w:rPr>
              <w:t xml:space="preserve">в ПАО «БАНК УРАЛСИБ» </w:t>
            </w:r>
          </w:p>
          <w:p w14:paraId="0C3E5C24" w14:textId="77777777" w:rsidR="00214A54" w:rsidRPr="009B4063" w:rsidRDefault="00837916" w:rsidP="00214A54">
            <w:pPr>
              <w:widowControl w:val="0"/>
              <w:adjustRightInd w:val="0"/>
              <w:spacing w:line="22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г. НОВОСИБИРСК</w:t>
            </w:r>
          </w:p>
          <w:p w14:paraId="4F619364" w14:textId="77777777" w:rsidR="00214A54" w:rsidRPr="009B4063" w:rsidRDefault="00837916" w:rsidP="00214A54">
            <w:pPr>
              <w:widowControl w:val="0"/>
              <w:adjustRightInd w:val="0"/>
              <w:spacing w:line="22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БИК 045004725</w:t>
            </w:r>
            <w:r w:rsidR="00214A54" w:rsidRPr="009B4063">
              <w:rPr>
                <w:sz w:val="24"/>
                <w:szCs w:val="24"/>
              </w:rPr>
              <w:t xml:space="preserve"> </w:t>
            </w:r>
          </w:p>
          <w:p w14:paraId="6D6033A6" w14:textId="77777777" w:rsidR="00214A54" w:rsidRPr="009B4063" w:rsidRDefault="00837916" w:rsidP="00214A54">
            <w:pPr>
              <w:widowControl w:val="0"/>
              <w:adjustRightInd w:val="0"/>
              <w:spacing w:line="22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к/с 30101810400000000725</w:t>
            </w:r>
            <w:r w:rsidR="00214A54" w:rsidRPr="009B4063">
              <w:rPr>
                <w:sz w:val="24"/>
                <w:szCs w:val="24"/>
              </w:rPr>
              <w:t xml:space="preserve"> </w:t>
            </w:r>
          </w:p>
          <w:p w14:paraId="1115FD02" w14:textId="77777777" w:rsidR="00B450F1" w:rsidRDefault="00B450F1" w:rsidP="00214A54">
            <w:pPr>
              <w:widowControl w:val="0"/>
              <w:adjustRightInd w:val="0"/>
              <w:spacing w:line="22" w:lineRule="atLeast"/>
              <w:rPr>
                <w:sz w:val="24"/>
                <w:szCs w:val="24"/>
              </w:rPr>
            </w:pPr>
          </w:p>
          <w:p w14:paraId="08B3CA9A" w14:textId="5C388064" w:rsidR="00214A54" w:rsidRPr="009B4063" w:rsidRDefault="00214A54" w:rsidP="00214A54">
            <w:pPr>
              <w:widowControl w:val="0"/>
              <w:adjustRightInd w:val="0"/>
              <w:spacing w:line="22" w:lineRule="atLeast"/>
              <w:rPr>
                <w:sz w:val="24"/>
                <w:szCs w:val="24"/>
              </w:rPr>
            </w:pPr>
            <w:r w:rsidRPr="009B4063">
              <w:rPr>
                <w:sz w:val="24"/>
                <w:szCs w:val="24"/>
              </w:rPr>
              <w:t>Конкурсный управляющий</w:t>
            </w:r>
          </w:p>
          <w:p w14:paraId="0BDE1DD6" w14:textId="77777777" w:rsidR="00214A54" w:rsidRPr="009B4063" w:rsidRDefault="00214A54" w:rsidP="00214A54">
            <w:pPr>
              <w:widowControl w:val="0"/>
              <w:adjustRightInd w:val="0"/>
              <w:spacing w:line="22" w:lineRule="atLeast"/>
              <w:rPr>
                <w:b/>
                <w:sz w:val="24"/>
                <w:szCs w:val="24"/>
              </w:rPr>
            </w:pPr>
          </w:p>
          <w:p w14:paraId="632B48F9" w14:textId="2CFE2848" w:rsidR="00214A54" w:rsidRDefault="00A06CA6" w:rsidP="00214A54">
            <w:pPr>
              <w:rPr>
                <w:b/>
                <w:bCs/>
                <w:sz w:val="24"/>
                <w:szCs w:val="24"/>
              </w:rPr>
            </w:pPr>
            <w:r w:rsidRPr="00B450F1">
              <w:rPr>
                <w:b/>
                <w:sz w:val="24"/>
                <w:szCs w:val="24"/>
                <w:u w:val="single"/>
              </w:rPr>
              <w:t>_________________</w:t>
            </w:r>
            <w:r w:rsidR="00214A54" w:rsidRPr="009B4063">
              <w:rPr>
                <w:b/>
                <w:sz w:val="24"/>
                <w:szCs w:val="24"/>
              </w:rPr>
              <w:t>/ М.А. Лапкин/</w:t>
            </w:r>
          </w:p>
        </w:tc>
        <w:tc>
          <w:tcPr>
            <w:tcW w:w="5028" w:type="dxa"/>
          </w:tcPr>
          <w:p w14:paraId="0E9B5512" w14:textId="77777777" w:rsidR="00214A54" w:rsidRDefault="00837916" w:rsidP="00214A5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Покупатель:</w:t>
            </w:r>
          </w:p>
          <w:p w14:paraId="781B5A7E" w14:textId="6DF7AFC1" w:rsidR="00837916" w:rsidRDefault="00A06CA6" w:rsidP="00214A5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_________________________</w:t>
            </w:r>
          </w:p>
          <w:p w14:paraId="4C6B9480" w14:textId="11AFFCD5" w:rsidR="00837916" w:rsidRDefault="00A06CA6" w:rsidP="00837916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_______________________________________</w:t>
            </w:r>
          </w:p>
          <w:p w14:paraId="2783302D" w14:textId="7E4498AE" w:rsidR="00A06CA6" w:rsidRDefault="00A06CA6" w:rsidP="00837916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_______________________________________</w:t>
            </w:r>
          </w:p>
          <w:p w14:paraId="28A25A41" w14:textId="2EE262CE" w:rsidR="00A06CA6" w:rsidRDefault="00A06CA6" w:rsidP="00837916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_______________________________________</w:t>
            </w:r>
          </w:p>
          <w:p w14:paraId="562CCEBC" w14:textId="77777777" w:rsidR="00837916" w:rsidRDefault="00837916" w:rsidP="00214A54">
            <w:pPr>
              <w:jc w:val="center"/>
              <w:rPr>
                <w:bCs/>
                <w:sz w:val="24"/>
                <w:szCs w:val="24"/>
              </w:rPr>
            </w:pPr>
          </w:p>
          <w:p w14:paraId="1003F324" w14:textId="13AFE66E" w:rsidR="00837916" w:rsidRDefault="00A06CA6" w:rsidP="00837916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____________________________</w:t>
            </w:r>
          </w:p>
          <w:p w14:paraId="029374B0" w14:textId="4E39A35E" w:rsidR="00837916" w:rsidRDefault="00A06CA6" w:rsidP="00837916">
            <w:pPr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____________________________</w:t>
            </w:r>
          </w:p>
          <w:p w14:paraId="6DF037C9" w14:textId="77777777" w:rsidR="00837916" w:rsidRDefault="00837916" w:rsidP="00837916">
            <w:pPr>
              <w:rPr>
                <w:sz w:val="24"/>
                <w:szCs w:val="24"/>
              </w:rPr>
            </w:pPr>
          </w:p>
          <w:p w14:paraId="33990E89" w14:textId="4E21DC5D" w:rsidR="00837916" w:rsidRPr="009B4063" w:rsidRDefault="00A06CA6" w:rsidP="00837916">
            <w:pPr>
              <w:widowControl w:val="0"/>
              <w:adjustRightInd w:val="0"/>
              <w:spacing w:line="22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</w:t>
            </w:r>
          </w:p>
          <w:p w14:paraId="11CF798F" w14:textId="148A5A80" w:rsidR="00837916" w:rsidRPr="00837916" w:rsidRDefault="00A06CA6" w:rsidP="00837916">
            <w:pPr>
              <w:widowControl w:val="0"/>
              <w:adjustRightInd w:val="0"/>
              <w:spacing w:line="22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</w:t>
            </w:r>
          </w:p>
          <w:p w14:paraId="000096EC" w14:textId="4024960B" w:rsidR="00837916" w:rsidRDefault="00A06CA6" w:rsidP="00B450F1">
            <w:pPr>
              <w:widowControl w:val="0"/>
              <w:adjustRightInd w:val="0"/>
              <w:spacing w:line="22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</w:t>
            </w:r>
          </w:p>
          <w:p w14:paraId="31AA98CD" w14:textId="77777777" w:rsidR="00837916" w:rsidRPr="00837916" w:rsidRDefault="00837916" w:rsidP="00837916">
            <w:pPr>
              <w:rPr>
                <w:sz w:val="24"/>
                <w:szCs w:val="24"/>
              </w:rPr>
            </w:pPr>
          </w:p>
          <w:p w14:paraId="78B4CBBC" w14:textId="0E03029A" w:rsidR="00837916" w:rsidRPr="00837916" w:rsidRDefault="00A06CA6" w:rsidP="008379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</w:t>
            </w:r>
          </w:p>
          <w:p w14:paraId="4AF8DC10" w14:textId="77777777" w:rsidR="00837916" w:rsidRPr="00837916" w:rsidRDefault="00837916" w:rsidP="00837916">
            <w:pPr>
              <w:rPr>
                <w:sz w:val="24"/>
                <w:szCs w:val="24"/>
              </w:rPr>
            </w:pPr>
          </w:p>
          <w:p w14:paraId="6B94C54A" w14:textId="49612074" w:rsidR="007F496C" w:rsidRDefault="007F496C" w:rsidP="00837916">
            <w:pPr>
              <w:rPr>
                <w:b/>
                <w:sz w:val="24"/>
                <w:szCs w:val="24"/>
              </w:rPr>
            </w:pPr>
          </w:p>
          <w:p w14:paraId="70FC9EC4" w14:textId="3C021A21" w:rsidR="00837916" w:rsidRPr="00837916" w:rsidRDefault="00837916" w:rsidP="00837916">
            <w:pPr>
              <w:rPr>
                <w:sz w:val="24"/>
                <w:szCs w:val="24"/>
              </w:rPr>
            </w:pPr>
            <w:r w:rsidRPr="009B4063">
              <w:rPr>
                <w:b/>
                <w:sz w:val="24"/>
                <w:szCs w:val="24"/>
              </w:rPr>
              <w:t xml:space="preserve">/ </w:t>
            </w:r>
            <w:r w:rsidR="00A06CA6" w:rsidRPr="00B450F1">
              <w:rPr>
                <w:b/>
                <w:sz w:val="24"/>
                <w:szCs w:val="24"/>
                <w:u w:val="single"/>
              </w:rPr>
              <w:t>______________________</w:t>
            </w:r>
            <w:r w:rsidRPr="009B4063">
              <w:rPr>
                <w:b/>
                <w:sz w:val="24"/>
                <w:szCs w:val="24"/>
              </w:rPr>
              <w:t>/</w:t>
            </w:r>
          </w:p>
        </w:tc>
      </w:tr>
    </w:tbl>
    <w:p w14:paraId="15C7D3FC" w14:textId="6F704069" w:rsidR="00947FBD" w:rsidRPr="009B4063" w:rsidRDefault="00947FBD">
      <w:pPr>
        <w:autoSpaceDE/>
        <w:autoSpaceDN/>
        <w:spacing w:after="200" w:line="276" w:lineRule="auto"/>
        <w:rPr>
          <w:sz w:val="24"/>
          <w:szCs w:val="24"/>
        </w:rPr>
      </w:pPr>
    </w:p>
    <w:sectPr w:rsidR="00947FBD" w:rsidRPr="009B4063" w:rsidSect="00D1744D">
      <w:pgSz w:w="11906" w:h="16838"/>
      <w:pgMar w:top="567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4FD5A7" w14:textId="77777777" w:rsidR="00AF7BBF" w:rsidRDefault="00AF7BBF" w:rsidP="000D6C47">
      <w:r>
        <w:separator/>
      </w:r>
    </w:p>
  </w:endnote>
  <w:endnote w:type="continuationSeparator" w:id="0">
    <w:p w14:paraId="2A9FC8A0" w14:textId="77777777" w:rsidR="00AF7BBF" w:rsidRDefault="00AF7BBF" w:rsidP="000D6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C1721" w14:textId="77777777" w:rsidR="00AF7BBF" w:rsidRDefault="00AF7BBF" w:rsidP="000D6C47">
      <w:r>
        <w:separator/>
      </w:r>
    </w:p>
  </w:footnote>
  <w:footnote w:type="continuationSeparator" w:id="0">
    <w:p w14:paraId="2F3E7FA5" w14:textId="77777777" w:rsidR="00AF7BBF" w:rsidRDefault="00AF7BBF" w:rsidP="000D6C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204B1"/>
    <w:multiLevelType w:val="multilevel"/>
    <w:tmpl w:val="45BCAD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74019BD"/>
    <w:multiLevelType w:val="hybridMultilevel"/>
    <w:tmpl w:val="29E473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5268FF"/>
    <w:multiLevelType w:val="hybridMultilevel"/>
    <w:tmpl w:val="AC782924"/>
    <w:lvl w:ilvl="0" w:tplc="21EA65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B0DFA"/>
    <w:multiLevelType w:val="hybridMultilevel"/>
    <w:tmpl w:val="27960500"/>
    <w:lvl w:ilvl="0" w:tplc="08BC61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6150A"/>
    <w:multiLevelType w:val="hybridMultilevel"/>
    <w:tmpl w:val="7D860B6A"/>
    <w:lvl w:ilvl="0" w:tplc="4CD63E1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260E9B"/>
    <w:multiLevelType w:val="hybridMultilevel"/>
    <w:tmpl w:val="23FAA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8E215E"/>
    <w:multiLevelType w:val="hybridMultilevel"/>
    <w:tmpl w:val="A1D6F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692E3E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8" w15:restartNumberingAfterBreak="0">
    <w:nsid w:val="572C6FB8"/>
    <w:multiLevelType w:val="hybridMultilevel"/>
    <w:tmpl w:val="4AA85F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573BC4"/>
    <w:multiLevelType w:val="hybridMultilevel"/>
    <w:tmpl w:val="3C8E8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30181A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1" w15:restartNumberingAfterBreak="0">
    <w:nsid w:val="6B08576B"/>
    <w:multiLevelType w:val="multilevel"/>
    <w:tmpl w:val="A99E9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1231275"/>
    <w:multiLevelType w:val="multilevel"/>
    <w:tmpl w:val="9CB2C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75F21EB1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4" w15:restartNumberingAfterBreak="0">
    <w:nsid w:val="7D377153"/>
    <w:multiLevelType w:val="hybridMultilevel"/>
    <w:tmpl w:val="B5200F9E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9"/>
  </w:num>
  <w:num w:numId="6">
    <w:abstractNumId w:val="8"/>
  </w:num>
  <w:num w:numId="7">
    <w:abstractNumId w:val="2"/>
  </w:num>
  <w:num w:numId="8">
    <w:abstractNumId w:val="11"/>
  </w:num>
  <w:num w:numId="9">
    <w:abstractNumId w:val="12"/>
  </w:num>
  <w:num w:numId="10">
    <w:abstractNumId w:val="1"/>
  </w:num>
  <w:num w:numId="11">
    <w:abstractNumId w:val="10"/>
  </w:num>
  <w:num w:numId="12">
    <w:abstractNumId w:val="13"/>
  </w:num>
  <w:num w:numId="13">
    <w:abstractNumId w:val="7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proofState w:spelling="clean"/>
  <w:defaultTabStop w:val="708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7CB6"/>
    <w:rsid w:val="00000F50"/>
    <w:rsid w:val="00001331"/>
    <w:rsid w:val="00001C1E"/>
    <w:rsid w:val="0000317B"/>
    <w:rsid w:val="00006E0E"/>
    <w:rsid w:val="00010F78"/>
    <w:rsid w:val="00013494"/>
    <w:rsid w:val="00013F24"/>
    <w:rsid w:val="00016B6A"/>
    <w:rsid w:val="00016BD6"/>
    <w:rsid w:val="00017814"/>
    <w:rsid w:val="0002050F"/>
    <w:rsid w:val="000211FB"/>
    <w:rsid w:val="00021B3E"/>
    <w:rsid w:val="000234CF"/>
    <w:rsid w:val="00024784"/>
    <w:rsid w:val="00025376"/>
    <w:rsid w:val="00026436"/>
    <w:rsid w:val="00026BC5"/>
    <w:rsid w:val="00032392"/>
    <w:rsid w:val="000334EF"/>
    <w:rsid w:val="000409F5"/>
    <w:rsid w:val="000429EA"/>
    <w:rsid w:val="00043063"/>
    <w:rsid w:val="00052D1C"/>
    <w:rsid w:val="00054DA4"/>
    <w:rsid w:val="000552C7"/>
    <w:rsid w:val="0006084A"/>
    <w:rsid w:val="0006229D"/>
    <w:rsid w:val="00062ADE"/>
    <w:rsid w:val="00063606"/>
    <w:rsid w:val="00064777"/>
    <w:rsid w:val="00065854"/>
    <w:rsid w:val="0006650D"/>
    <w:rsid w:val="000701BD"/>
    <w:rsid w:val="000728AD"/>
    <w:rsid w:val="0007507F"/>
    <w:rsid w:val="000762CA"/>
    <w:rsid w:val="00076E43"/>
    <w:rsid w:val="0008353F"/>
    <w:rsid w:val="00084486"/>
    <w:rsid w:val="00085B4C"/>
    <w:rsid w:val="00086441"/>
    <w:rsid w:val="00086B94"/>
    <w:rsid w:val="00087407"/>
    <w:rsid w:val="0009040C"/>
    <w:rsid w:val="0009378C"/>
    <w:rsid w:val="0009689A"/>
    <w:rsid w:val="00096C67"/>
    <w:rsid w:val="00096C83"/>
    <w:rsid w:val="000A1B4B"/>
    <w:rsid w:val="000A4D1C"/>
    <w:rsid w:val="000A4DD8"/>
    <w:rsid w:val="000A6207"/>
    <w:rsid w:val="000A6642"/>
    <w:rsid w:val="000B1151"/>
    <w:rsid w:val="000B3BD6"/>
    <w:rsid w:val="000B3F02"/>
    <w:rsid w:val="000B5B71"/>
    <w:rsid w:val="000B69EB"/>
    <w:rsid w:val="000C0860"/>
    <w:rsid w:val="000C3496"/>
    <w:rsid w:val="000C3D87"/>
    <w:rsid w:val="000C6874"/>
    <w:rsid w:val="000D0C23"/>
    <w:rsid w:val="000D68BB"/>
    <w:rsid w:val="000D6C47"/>
    <w:rsid w:val="000E0677"/>
    <w:rsid w:val="000E540B"/>
    <w:rsid w:val="000E7820"/>
    <w:rsid w:val="000E7C0E"/>
    <w:rsid w:val="000F262A"/>
    <w:rsid w:val="001003B6"/>
    <w:rsid w:val="00101118"/>
    <w:rsid w:val="00107AF4"/>
    <w:rsid w:val="00110312"/>
    <w:rsid w:val="00110F35"/>
    <w:rsid w:val="00112561"/>
    <w:rsid w:val="0011359C"/>
    <w:rsid w:val="0011362C"/>
    <w:rsid w:val="00115D67"/>
    <w:rsid w:val="001216D6"/>
    <w:rsid w:val="00122A0A"/>
    <w:rsid w:val="00124884"/>
    <w:rsid w:val="00124F2D"/>
    <w:rsid w:val="00125579"/>
    <w:rsid w:val="00125F70"/>
    <w:rsid w:val="0012639C"/>
    <w:rsid w:val="00133F20"/>
    <w:rsid w:val="00135397"/>
    <w:rsid w:val="00136F06"/>
    <w:rsid w:val="001374B1"/>
    <w:rsid w:val="00142C92"/>
    <w:rsid w:val="00143FEB"/>
    <w:rsid w:val="00146021"/>
    <w:rsid w:val="00146205"/>
    <w:rsid w:val="00147C7A"/>
    <w:rsid w:val="00150067"/>
    <w:rsid w:val="001516D9"/>
    <w:rsid w:val="00154C99"/>
    <w:rsid w:val="00156101"/>
    <w:rsid w:val="001652DD"/>
    <w:rsid w:val="00167B3A"/>
    <w:rsid w:val="00167BEB"/>
    <w:rsid w:val="0017051B"/>
    <w:rsid w:val="00170B50"/>
    <w:rsid w:val="001719FC"/>
    <w:rsid w:val="00175A0A"/>
    <w:rsid w:val="0018426D"/>
    <w:rsid w:val="00186F68"/>
    <w:rsid w:val="00187CB6"/>
    <w:rsid w:val="00190321"/>
    <w:rsid w:val="00193256"/>
    <w:rsid w:val="00195B8B"/>
    <w:rsid w:val="001A0399"/>
    <w:rsid w:val="001A1ABC"/>
    <w:rsid w:val="001A2B81"/>
    <w:rsid w:val="001A3026"/>
    <w:rsid w:val="001A52DF"/>
    <w:rsid w:val="001B055B"/>
    <w:rsid w:val="001B217D"/>
    <w:rsid w:val="001B2E5B"/>
    <w:rsid w:val="001B6B0D"/>
    <w:rsid w:val="001C28ED"/>
    <w:rsid w:val="001C3956"/>
    <w:rsid w:val="001C4164"/>
    <w:rsid w:val="001C646B"/>
    <w:rsid w:val="001C6709"/>
    <w:rsid w:val="001C75A9"/>
    <w:rsid w:val="001C7AC3"/>
    <w:rsid w:val="001D070C"/>
    <w:rsid w:val="001D1546"/>
    <w:rsid w:val="001D4779"/>
    <w:rsid w:val="001E7407"/>
    <w:rsid w:val="001F3354"/>
    <w:rsid w:val="001F3826"/>
    <w:rsid w:val="001F4E8D"/>
    <w:rsid w:val="001F6332"/>
    <w:rsid w:val="0020330D"/>
    <w:rsid w:val="00204FF9"/>
    <w:rsid w:val="00206701"/>
    <w:rsid w:val="00206751"/>
    <w:rsid w:val="00206FE1"/>
    <w:rsid w:val="00210A49"/>
    <w:rsid w:val="00214A54"/>
    <w:rsid w:val="0022188F"/>
    <w:rsid w:val="0022659C"/>
    <w:rsid w:val="002279C9"/>
    <w:rsid w:val="002316B3"/>
    <w:rsid w:val="002318BC"/>
    <w:rsid w:val="00233F6A"/>
    <w:rsid w:val="00236C1C"/>
    <w:rsid w:val="00243623"/>
    <w:rsid w:val="00243A01"/>
    <w:rsid w:val="00243DBB"/>
    <w:rsid w:val="00243ED5"/>
    <w:rsid w:val="0024401E"/>
    <w:rsid w:val="0024529A"/>
    <w:rsid w:val="002524D7"/>
    <w:rsid w:val="002631CD"/>
    <w:rsid w:val="00266E3C"/>
    <w:rsid w:val="00273387"/>
    <w:rsid w:val="00274E67"/>
    <w:rsid w:val="00275250"/>
    <w:rsid w:val="00275D26"/>
    <w:rsid w:val="00282D0B"/>
    <w:rsid w:val="00287091"/>
    <w:rsid w:val="0028777A"/>
    <w:rsid w:val="00297FDD"/>
    <w:rsid w:val="002A2568"/>
    <w:rsid w:val="002A2895"/>
    <w:rsid w:val="002A453A"/>
    <w:rsid w:val="002A47B8"/>
    <w:rsid w:val="002A4A1B"/>
    <w:rsid w:val="002B55DD"/>
    <w:rsid w:val="002B5EA9"/>
    <w:rsid w:val="002C135B"/>
    <w:rsid w:val="002C294B"/>
    <w:rsid w:val="002C45F9"/>
    <w:rsid w:val="002C60F0"/>
    <w:rsid w:val="002C6863"/>
    <w:rsid w:val="002C6A57"/>
    <w:rsid w:val="002D1A65"/>
    <w:rsid w:val="002D377C"/>
    <w:rsid w:val="002D66F9"/>
    <w:rsid w:val="002E1E9C"/>
    <w:rsid w:val="002E3941"/>
    <w:rsid w:val="002E400C"/>
    <w:rsid w:val="002E6B5A"/>
    <w:rsid w:val="002F1365"/>
    <w:rsid w:val="002F1451"/>
    <w:rsid w:val="002F264E"/>
    <w:rsid w:val="002F3E77"/>
    <w:rsid w:val="002F671E"/>
    <w:rsid w:val="00303A49"/>
    <w:rsid w:val="003161CC"/>
    <w:rsid w:val="00321F82"/>
    <w:rsid w:val="003228F4"/>
    <w:rsid w:val="003344A2"/>
    <w:rsid w:val="0033725F"/>
    <w:rsid w:val="00340CF4"/>
    <w:rsid w:val="003451D9"/>
    <w:rsid w:val="003462DC"/>
    <w:rsid w:val="003479B4"/>
    <w:rsid w:val="00352BAD"/>
    <w:rsid w:val="003602DD"/>
    <w:rsid w:val="00361F40"/>
    <w:rsid w:val="00362592"/>
    <w:rsid w:val="0036767C"/>
    <w:rsid w:val="0037534F"/>
    <w:rsid w:val="00375E09"/>
    <w:rsid w:val="0037688B"/>
    <w:rsid w:val="0038123B"/>
    <w:rsid w:val="00382ED9"/>
    <w:rsid w:val="003860AE"/>
    <w:rsid w:val="003942DE"/>
    <w:rsid w:val="0039582B"/>
    <w:rsid w:val="003966B0"/>
    <w:rsid w:val="00397366"/>
    <w:rsid w:val="003A1DBF"/>
    <w:rsid w:val="003A3629"/>
    <w:rsid w:val="003A3D10"/>
    <w:rsid w:val="003A4046"/>
    <w:rsid w:val="003A4DFF"/>
    <w:rsid w:val="003A558F"/>
    <w:rsid w:val="003A6AB1"/>
    <w:rsid w:val="003B0129"/>
    <w:rsid w:val="003B09B6"/>
    <w:rsid w:val="003B40FC"/>
    <w:rsid w:val="003B49AD"/>
    <w:rsid w:val="003B4B08"/>
    <w:rsid w:val="003B6A64"/>
    <w:rsid w:val="003C0B78"/>
    <w:rsid w:val="003C3510"/>
    <w:rsid w:val="003C4025"/>
    <w:rsid w:val="003D0041"/>
    <w:rsid w:val="003D0301"/>
    <w:rsid w:val="003D323B"/>
    <w:rsid w:val="003D4DFA"/>
    <w:rsid w:val="003E23ED"/>
    <w:rsid w:val="003E2465"/>
    <w:rsid w:val="003E4CD1"/>
    <w:rsid w:val="003E6241"/>
    <w:rsid w:val="003E7D3C"/>
    <w:rsid w:val="003E7D99"/>
    <w:rsid w:val="003F062C"/>
    <w:rsid w:val="003F0B24"/>
    <w:rsid w:val="003F2AC8"/>
    <w:rsid w:val="003F3892"/>
    <w:rsid w:val="003F610D"/>
    <w:rsid w:val="003F7652"/>
    <w:rsid w:val="00402C8D"/>
    <w:rsid w:val="004032A1"/>
    <w:rsid w:val="00404A04"/>
    <w:rsid w:val="00404DE8"/>
    <w:rsid w:val="00405347"/>
    <w:rsid w:val="0040575F"/>
    <w:rsid w:val="00406798"/>
    <w:rsid w:val="0041225A"/>
    <w:rsid w:val="00414F9A"/>
    <w:rsid w:val="00415814"/>
    <w:rsid w:val="0042384A"/>
    <w:rsid w:val="004245FC"/>
    <w:rsid w:val="00425932"/>
    <w:rsid w:val="00425CD4"/>
    <w:rsid w:val="004260FD"/>
    <w:rsid w:val="0042726B"/>
    <w:rsid w:val="00430367"/>
    <w:rsid w:val="00431E80"/>
    <w:rsid w:val="00435A87"/>
    <w:rsid w:val="00435F42"/>
    <w:rsid w:val="0044144B"/>
    <w:rsid w:val="00444858"/>
    <w:rsid w:val="0044604D"/>
    <w:rsid w:val="00446298"/>
    <w:rsid w:val="00455426"/>
    <w:rsid w:val="00455BD5"/>
    <w:rsid w:val="004617BD"/>
    <w:rsid w:val="00462E9D"/>
    <w:rsid w:val="0046311D"/>
    <w:rsid w:val="004649E0"/>
    <w:rsid w:val="004804D2"/>
    <w:rsid w:val="0048158E"/>
    <w:rsid w:val="0048233A"/>
    <w:rsid w:val="0048297D"/>
    <w:rsid w:val="00492264"/>
    <w:rsid w:val="004932AB"/>
    <w:rsid w:val="00496B22"/>
    <w:rsid w:val="004A1F5D"/>
    <w:rsid w:val="004A6DFE"/>
    <w:rsid w:val="004B2A57"/>
    <w:rsid w:val="004B327F"/>
    <w:rsid w:val="004B45C5"/>
    <w:rsid w:val="004B74B9"/>
    <w:rsid w:val="004C0886"/>
    <w:rsid w:val="004C107A"/>
    <w:rsid w:val="004C120B"/>
    <w:rsid w:val="004C18E8"/>
    <w:rsid w:val="004C28DB"/>
    <w:rsid w:val="004C3AC0"/>
    <w:rsid w:val="004C76F7"/>
    <w:rsid w:val="004C7A72"/>
    <w:rsid w:val="004D0F1A"/>
    <w:rsid w:val="004D26C4"/>
    <w:rsid w:val="004D46DC"/>
    <w:rsid w:val="004D47FC"/>
    <w:rsid w:val="004D4992"/>
    <w:rsid w:val="004D4C14"/>
    <w:rsid w:val="004D7916"/>
    <w:rsid w:val="004E2097"/>
    <w:rsid w:val="004E23B5"/>
    <w:rsid w:val="004E3B66"/>
    <w:rsid w:val="004E49C9"/>
    <w:rsid w:val="004E537C"/>
    <w:rsid w:val="004E5EB9"/>
    <w:rsid w:val="004F1C5F"/>
    <w:rsid w:val="004F2419"/>
    <w:rsid w:val="004F3BEE"/>
    <w:rsid w:val="00502FA3"/>
    <w:rsid w:val="005053A6"/>
    <w:rsid w:val="0050719D"/>
    <w:rsid w:val="0051020F"/>
    <w:rsid w:val="00511E08"/>
    <w:rsid w:val="0051276C"/>
    <w:rsid w:val="005148EF"/>
    <w:rsid w:val="00516E28"/>
    <w:rsid w:val="005224D4"/>
    <w:rsid w:val="0052253E"/>
    <w:rsid w:val="00523894"/>
    <w:rsid w:val="00525ACB"/>
    <w:rsid w:val="00526669"/>
    <w:rsid w:val="00526722"/>
    <w:rsid w:val="00527ED0"/>
    <w:rsid w:val="00530E25"/>
    <w:rsid w:val="00531105"/>
    <w:rsid w:val="00532332"/>
    <w:rsid w:val="0053301D"/>
    <w:rsid w:val="00536D40"/>
    <w:rsid w:val="00540CA3"/>
    <w:rsid w:val="0054327D"/>
    <w:rsid w:val="0054345A"/>
    <w:rsid w:val="005441AA"/>
    <w:rsid w:val="005444C2"/>
    <w:rsid w:val="00545101"/>
    <w:rsid w:val="005468F2"/>
    <w:rsid w:val="005475F2"/>
    <w:rsid w:val="00547721"/>
    <w:rsid w:val="00550C7A"/>
    <w:rsid w:val="00554A7F"/>
    <w:rsid w:val="005667B6"/>
    <w:rsid w:val="00567846"/>
    <w:rsid w:val="005711D0"/>
    <w:rsid w:val="00572AEE"/>
    <w:rsid w:val="00573F6D"/>
    <w:rsid w:val="00574226"/>
    <w:rsid w:val="00581081"/>
    <w:rsid w:val="00582275"/>
    <w:rsid w:val="00586169"/>
    <w:rsid w:val="005876FE"/>
    <w:rsid w:val="005906AB"/>
    <w:rsid w:val="00593B56"/>
    <w:rsid w:val="00597476"/>
    <w:rsid w:val="005A0E18"/>
    <w:rsid w:val="005A320E"/>
    <w:rsid w:val="005B00E8"/>
    <w:rsid w:val="005B013E"/>
    <w:rsid w:val="005B18FF"/>
    <w:rsid w:val="005B5943"/>
    <w:rsid w:val="005B5F39"/>
    <w:rsid w:val="005B73ED"/>
    <w:rsid w:val="005C1620"/>
    <w:rsid w:val="005C7618"/>
    <w:rsid w:val="005C7FD7"/>
    <w:rsid w:val="005D19C4"/>
    <w:rsid w:val="005D3D6E"/>
    <w:rsid w:val="005D5062"/>
    <w:rsid w:val="005D6C2F"/>
    <w:rsid w:val="005E242A"/>
    <w:rsid w:val="005E5E19"/>
    <w:rsid w:val="005F01BE"/>
    <w:rsid w:val="005F2EC2"/>
    <w:rsid w:val="005F36FC"/>
    <w:rsid w:val="005F47E2"/>
    <w:rsid w:val="005F5181"/>
    <w:rsid w:val="00602985"/>
    <w:rsid w:val="00602B7C"/>
    <w:rsid w:val="00607521"/>
    <w:rsid w:val="006105B2"/>
    <w:rsid w:val="00610DE4"/>
    <w:rsid w:val="006123F3"/>
    <w:rsid w:val="00612929"/>
    <w:rsid w:val="00613BF8"/>
    <w:rsid w:val="0061477E"/>
    <w:rsid w:val="0061664E"/>
    <w:rsid w:val="00617873"/>
    <w:rsid w:val="006275F5"/>
    <w:rsid w:val="00635F2F"/>
    <w:rsid w:val="006365E2"/>
    <w:rsid w:val="0064092A"/>
    <w:rsid w:val="006452FA"/>
    <w:rsid w:val="00645983"/>
    <w:rsid w:val="00647630"/>
    <w:rsid w:val="00653645"/>
    <w:rsid w:val="00654D55"/>
    <w:rsid w:val="0065760F"/>
    <w:rsid w:val="00661E8E"/>
    <w:rsid w:val="00666688"/>
    <w:rsid w:val="006705C5"/>
    <w:rsid w:val="00673699"/>
    <w:rsid w:val="00674478"/>
    <w:rsid w:val="006747DD"/>
    <w:rsid w:val="0067489D"/>
    <w:rsid w:val="006773C7"/>
    <w:rsid w:val="00680568"/>
    <w:rsid w:val="0068357A"/>
    <w:rsid w:val="00684E09"/>
    <w:rsid w:val="00694E69"/>
    <w:rsid w:val="00695F73"/>
    <w:rsid w:val="00696827"/>
    <w:rsid w:val="006A1A49"/>
    <w:rsid w:val="006A3D06"/>
    <w:rsid w:val="006A5360"/>
    <w:rsid w:val="006A5928"/>
    <w:rsid w:val="006A6C33"/>
    <w:rsid w:val="006A7C01"/>
    <w:rsid w:val="006B33A4"/>
    <w:rsid w:val="006B7E69"/>
    <w:rsid w:val="006C0F25"/>
    <w:rsid w:val="006C118E"/>
    <w:rsid w:val="006C30AC"/>
    <w:rsid w:val="006C4202"/>
    <w:rsid w:val="006C5F61"/>
    <w:rsid w:val="006D3B34"/>
    <w:rsid w:val="006D3C61"/>
    <w:rsid w:val="006D5053"/>
    <w:rsid w:val="006D5703"/>
    <w:rsid w:val="006D722E"/>
    <w:rsid w:val="006D7A63"/>
    <w:rsid w:val="006E1FB5"/>
    <w:rsid w:val="006E38E1"/>
    <w:rsid w:val="006E423C"/>
    <w:rsid w:val="006E46A3"/>
    <w:rsid w:val="006E4A6C"/>
    <w:rsid w:val="006F0699"/>
    <w:rsid w:val="006F2E26"/>
    <w:rsid w:val="006F62AB"/>
    <w:rsid w:val="006F62CF"/>
    <w:rsid w:val="00700FBE"/>
    <w:rsid w:val="00701546"/>
    <w:rsid w:val="0070192F"/>
    <w:rsid w:val="00706DAE"/>
    <w:rsid w:val="00710A41"/>
    <w:rsid w:val="00712168"/>
    <w:rsid w:val="007170A5"/>
    <w:rsid w:val="00723825"/>
    <w:rsid w:val="00731838"/>
    <w:rsid w:val="007357AC"/>
    <w:rsid w:val="00735A11"/>
    <w:rsid w:val="00735E94"/>
    <w:rsid w:val="00740AD7"/>
    <w:rsid w:val="0074121A"/>
    <w:rsid w:val="00741EB5"/>
    <w:rsid w:val="007429E4"/>
    <w:rsid w:val="00743FC1"/>
    <w:rsid w:val="00744DF9"/>
    <w:rsid w:val="00744E66"/>
    <w:rsid w:val="00745EE0"/>
    <w:rsid w:val="007462DA"/>
    <w:rsid w:val="00746E52"/>
    <w:rsid w:val="00747D49"/>
    <w:rsid w:val="00751EC4"/>
    <w:rsid w:val="007541CF"/>
    <w:rsid w:val="0075512F"/>
    <w:rsid w:val="007557C8"/>
    <w:rsid w:val="00765AD5"/>
    <w:rsid w:val="007660D5"/>
    <w:rsid w:val="007667ED"/>
    <w:rsid w:val="00767B03"/>
    <w:rsid w:val="00773604"/>
    <w:rsid w:val="00776458"/>
    <w:rsid w:val="007800EB"/>
    <w:rsid w:val="007825A4"/>
    <w:rsid w:val="00785D16"/>
    <w:rsid w:val="0079331F"/>
    <w:rsid w:val="00795916"/>
    <w:rsid w:val="007968FF"/>
    <w:rsid w:val="00796AA4"/>
    <w:rsid w:val="007A1062"/>
    <w:rsid w:val="007A1341"/>
    <w:rsid w:val="007A4FD4"/>
    <w:rsid w:val="007A5627"/>
    <w:rsid w:val="007A7D97"/>
    <w:rsid w:val="007B1F4B"/>
    <w:rsid w:val="007B3F46"/>
    <w:rsid w:val="007B5719"/>
    <w:rsid w:val="007B5C8A"/>
    <w:rsid w:val="007B7BD3"/>
    <w:rsid w:val="007C1B2C"/>
    <w:rsid w:val="007C1C03"/>
    <w:rsid w:val="007C3AFB"/>
    <w:rsid w:val="007C3BD1"/>
    <w:rsid w:val="007C3EE3"/>
    <w:rsid w:val="007C76F0"/>
    <w:rsid w:val="007D04EC"/>
    <w:rsid w:val="007D0809"/>
    <w:rsid w:val="007D08B5"/>
    <w:rsid w:val="007D2710"/>
    <w:rsid w:val="007D4F21"/>
    <w:rsid w:val="007D5D5E"/>
    <w:rsid w:val="007D7674"/>
    <w:rsid w:val="007E7976"/>
    <w:rsid w:val="007F1340"/>
    <w:rsid w:val="007F1ED0"/>
    <w:rsid w:val="007F1FA0"/>
    <w:rsid w:val="007F38F7"/>
    <w:rsid w:val="007F3EE1"/>
    <w:rsid w:val="007F496C"/>
    <w:rsid w:val="008010D1"/>
    <w:rsid w:val="00801BE0"/>
    <w:rsid w:val="008029B3"/>
    <w:rsid w:val="00807D77"/>
    <w:rsid w:val="00811947"/>
    <w:rsid w:val="00812083"/>
    <w:rsid w:val="0081453F"/>
    <w:rsid w:val="00814871"/>
    <w:rsid w:val="0081635F"/>
    <w:rsid w:val="00820E70"/>
    <w:rsid w:val="008260A2"/>
    <w:rsid w:val="008307D1"/>
    <w:rsid w:val="00831E0E"/>
    <w:rsid w:val="0083490B"/>
    <w:rsid w:val="00836325"/>
    <w:rsid w:val="00837916"/>
    <w:rsid w:val="008404FE"/>
    <w:rsid w:val="00841E5C"/>
    <w:rsid w:val="00841F5E"/>
    <w:rsid w:val="008438AB"/>
    <w:rsid w:val="00843F73"/>
    <w:rsid w:val="008448EE"/>
    <w:rsid w:val="00846745"/>
    <w:rsid w:val="008504EA"/>
    <w:rsid w:val="00850B2B"/>
    <w:rsid w:val="00851FCC"/>
    <w:rsid w:val="00852B28"/>
    <w:rsid w:val="008571AE"/>
    <w:rsid w:val="0085788D"/>
    <w:rsid w:val="00857AC6"/>
    <w:rsid w:val="00857FA7"/>
    <w:rsid w:val="00860375"/>
    <w:rsid w:val="0086230D"/>
    <w:rsid w:val="008625B9"/>
    <w:rsid w:val="0086763B"/>
    <w:rsid w:val="00872529"/>
    <w:rsid w:val="00874C8A"/>
    <w:rsid w:val="00876E35"/>
    <w:rsid w:val="0088670C"/>
    <w:rsid w:val="00892B98"/>
    <w:rsid w:val="00894A47"/>
    <w:rsid w:val="008A1724"/>
    <w:rsid w:val="008A1D72"/>
    <w:rsid w:val="008A64DB"/>
    <w:rsid w:val="008A64E5"/>
    <w:rsid w:val="008B21C0"/>
    <w:rsid w:val="008B2E85"/>
    <w:rsid w:val="008B3016"/>
    <w:rsid w:val="008B3AC2"/>
    <w:rsid w:val="008B4065"/>
    <w:rsid w:val="008B5CC8"/>
    <w:rsid w:val="008B647C"/>
    <w:rsid w:val="008B6BAE"/>
    <w:rsid w:val="008C14A6"/>
    <w:rsid w:val="008C1C07"/>
    <w:rsid w:val="008C262C"/>
    <w:rsid w:val="008C274F"/>
    <w:rsid w:val="008C4DF2"/>
    <w:rsid w:val="008C6D74"/>
    <w:rsid w:val="008D0933"/>
    <w:rsid w:val="008D19C4"/>
    <w:rsid w:val="008D1FEA"/>
    <w:rsid w:val="008D4FA2"/>
    <w:rsid w:val="008E61FE"/>
    <w:rsid w:val="008E7E38"/>
    <w:rsid w:val="008F0E0A"/>
    <w:rsid w:val="008F3B63"/>
    <w:rsid w:val="008F5FD9"/>
    <w:rsid w:val="008F610E"/>
    <w:rsid w:val="008F613B"/>
    <w:rsid w:val="008F63AD"/>
    <w:rsid w:val="008F67A2"/>
    <w:rsid w:val="008F7043"/>
    <w:rsid w:val="00902275"/>
    <w:rsid w:val="0090311F"/>
    <w:rsid w:val="00904C00"/>
    <w:rsid w:val="00907DC0"/>
    <w:rsid w:val="009129B1"/>
    <w:rsid w:val="00912DD8"/>
    <w:rsid w:val="00912E94"/>
    <w:rsid w:val="009136E9"/>
    <w:rsid w:val="00913C75"/>
    <w:rsid w:val="00916247"/>
    <w:rsid w:val="00916F59"/>
    <w:rsid w:val="00923FD9"/>
    <w:rsid w:val="00927C84"/>
    <w:rsid w:val="00927CE9"/>
    <w:rsid w:val="00931165"/>
    <w:rsid w:val="00931BB4"/>
    <w:rsid w:val="009324ED"/>
    <w:rsid w:val="0094239C"/>
    <w:rsid w:val="00942A35"/>
    <w:rsid w:val="00942C21"/>
    <w:rsid w:val="00942C33"/>
    <w:rsid w:val="0094378A"/>
    <w:rsid w:val="00945CF8"/>
    <w:rsid w:val="00947FBD"/>
    <w:rsid w:val="00952942"/>
    <w:rsid w:val="009618FB"/>
    <w:rsid w:val="0096377A"/>
    <w:rsid w:val="009674C8"/>
    <w:rsid w:val="00970EB0"/>
    <w:rsid w:val="0097197E"/>
    <w:rsid w:val="00971BF5"/>
    <w:rsid w:val="00973322"/>
    <w:rsid w:val="00973DC5"/>
    <w:rsid w:val="00973EC0"/>
    <w:rsid w:val="00974F2D"/>
    <w:rsid w:val="00975B89"/>
    <w:rsid w:val="00980F1D"/>
    <w:rsid w:val="009829B9"/>
    <w:rsid w:val="00984A41"/>
    <w:rsid w:val="00994BE4"/>
    <w:rsid w:val="009963B7"/>
    <w:rsid w:val="00996824"/>
    <w:rsid w:val="009A0359"/>
    <w:rsid w:val="009A3524"/>
    <w:rsid w:val="009A41A9"/>
    <w:rsid w:val="009A48AE"/>
    <w:rsid w:val="009B3097"/>
    <w:rsid w:val="009B4063"/>
    <w:rsid w:val="009B662A"/>
    <w:rsid w:val="009B73F5"/>
    <w:rsid w:val="009C1395"/>
    <w:rsid w:val="009C3D96"/>
    <w:rsid w:val="009D0735"/>
    <w:rsid w:val="009D10D4"/>
    <w:rsid w:val="009D2DA6"/>
    <w:rsid w:val="009D5401"/>
    <w:rsid w:val="009D58B0"/>
    <w:rsid w:val="009D77F1"/>
    <w:rsid w:val="009E0828"/>
    <w:rsid w:val="009E19CC"/>
    <w:rsid w:val="009E1C79"/>
    <w:rsid w:val="009E22DD"/>
    <w:rsid w:val="009E323A"/>
    <w:rsid w:val="009E3AC7"/>
    <w:rsid w:val="009E490F"/>
    <w:rsid w:val="009E4B8F"/>
    <w:rsid w:val="009E5D1A"/>
    <w:rsid w:val="009E7792"/>
    <w:rsid w:val="009F0535"/>
    <w:rsid w:val="009F4808"/>
    <w:rsid w:val="009F656B"/>
    <w:rsid w:val="009F746C"/>
    <w:rsid w:val="00A019D3"/>
    <w:rsid w:val="00A0209C"/>
    <w:rsid w:val="00A0373A"/>
    <w:rsid w:val="00A03813"/>
    <w:rsid w:val="00A0437E"/>
    <w:rsid w:val="00A05697"/>
    <w:rsid w:val="00A05E29"/>
    <w:rsid w:val="00A06CA6"/>
    <w:rsid w:val="00A124F7"/>
    <w:rsid w:val="00A13ED0"/>
    <w:rsid w:val="00A164A4"/>
    <w:rsid w:val="00A208A6"/>
    <w:rsid w:val="00A20CE9"/>
    <w:rsid w:val="00A22CBD"/>
    <w:rsid w:val="00A22EC3"/>
    <w:rsid w:val="00A23F5D"/>
    <w:rsid w:val="00A2430E"/>
    <w:rsid w:val="00A2563B"/>
    <w:rsid w:val="00A257AA"/>
    <w:rsid w:val="00A30EFE"/>
    <w:rsid w:val="00A311E0"/>
    <w:rsid w:val="00A31247"/>
    <w:rsid w:val="00A3294C"/>
    <w:rsid w:val="00A34C5B"/>
    <w:rsid w:val="00A35BE6"/>
    <w:rsid w:val="00A40AE2"/>
    <w:rsid w:val="00A43A28"/>
    <w:rsid w:val="00A44739"/>
    <w:rsid w:val="00A4663C"/>
    <w:rsid w:val="00A47E4B"/>
    <w:rsid w:val="00A53191"/>
    <w:rsid w:val="00A554F5"/>
    <w:rsid w:val="00A558D5"/>
    <w:rsid w:val="00A55B23"/>
    <w:rsid w:val="00A57967"/>
    <w:rsid w:val="00A71430"/>
    <w:rsid w:val="00A72C38"/>
    <w:rsid w:val="00A76DE7"/>
    <w:rsid w:val="00A77308"/>
    <w:rsid w:val="00A77B59"/>
    <w:rsid w:val="00A821E4"/>
    <w:rsid w:val="00A84363"/>
    <w:rsid w:val="00A91EE4"/>
    <w:rsid w:val="00A93770"/>
    <w:rsid w:val="00A93A67"/>
    <w:rsid w:val="00AA6A1F"/>
    <w:rsid w:val="00AB2E80"/>
    <w:rsid w:val="00AB3310"/>
    <w:rsid w:val="00AB33E8"/>
    <w:rsid w:val="00AB7AC4"/>
    <w:rsid w:val="00AB7D44"/>
    <w:rsid w:val="00AC071C"/>
    <w:rsid w:val="00AC4AF4"/>
    <w:rsid w:val="00AC4D6D"/>
    <w:rsid w:val="00AD1F79"/>
    <w:rsid w:val="00AD7E5B"/>
    <w:rsid w:val="00AE0555"/>
    <w:rsid w:val="00AE27E6"/>
    <w:rsid w:val="00AE6460"/>
    <w:rsid w:val="00AE6935"/>
    <w:rsid w:val="00AE70EE"/>
    <w:rsid w:val="00AF1052"/>
    <w:rsid w:val="00AF1D97"/>
    <w:rsid w:val="00AF3080"/>
    <w:rsid w:val="00AF4961"/>
    <w:rsid w:val="00AF7BBF"/>
    <w:rsid w:val="00B01478"/>
    <w:rsid w:val="00B0737B"/>
    <w:rsid w:val="00B073CB"/>
    <w:rsid w:val="00B07498"/>
    <w:rsid w:val="00B07EE3"/>
    <w:rsid w:val="00B103FC"/>
    <w:rsid w:val="00B10F5A"/>
    <w:rsid w:val="00B12635"/>
    <w:rsid w:val="00B1395E"/>
    <w:rsid w:val="00B14956"/>
    <w:rsid w:val="00B20208"/>
    <w:rsid w:val="00B20F69"/>
    <w:rsid w:val="00B23A82"/>
    <w:rsid w:val="00B25739"/>
    <w:rsid w:val="00B2668D"/>
    <w:rsid w:val="00B300AA"/>
    <w:rsid w:val="00B317CE"/>
    <w:rsid w:val="00B33B1D"/>
    <w:rsid w:val="00B3679A"/>
    <w:rsid w:val="00B37069"/>
    <w:rsid w:val="00B40EBF"/>
    <w:rsid w:val="00B412C8"/>
    <w:rsid w:val="00B41863"/>
    <w:rsid w:val="00B42500"/>
    <w:rsid w:val="00B427E0"/>
    <w:rsid w:val="00B42A46"/>
    <w:rsid w:val="00B44714"/>
    <w:rsid w:val="00B44C8E"/>
    <w:rsid w:val="00B450F1"/>
    <w:rsid w:val="00B460A7"/>
    <w:rsid w:val="00B47A34"/>
    <w:rsid w:val="00B52A2E"/>
    <w:rsid w:val="00B56DB0"/>
    <w:rsid w:val="00B602B7"/>
    <w:rsid w:val="00B62D1D"/>
    <w:rsid w:val="00B66A61"/>
    <w:rsid w:val="00B66AC8"/>
    <w:rsid w:val="00B72314"/>
    <w:rsid w:val="00B723A8"/>
    <w:rsid w:val="00B72826"/>
    <w:rsid w:val="00B74429"/>
    <w:rsid w:val="00B75401"/>
    <w:rsid w:val="00B811BC"/>
    <w:rsid w:val="00B840CC"/>
    <w:rsid w:val="00B8629A"/>
    <w:rsid w:val="00B9077C"/>
    <w:rsid w:val="00B9539D"/>
    <w:rsid w:val="00B95556"/>
    <w:rsid w:val="00B96109"/>
    <w:rsid w:val="00B96626"/>
    <w:rsid w:val="00B96FCE"/>
    <w:rsid w:val="00BA67E5"/>
    <w:rsid w:val="00BA7D65"/>
    <w:rsid w:val="00BB31C7"/>
    <w:rsid w:val="00BB34C5"/>
    <w:rsid w:val="00BB6BD3"/>
    <w:rsid w:val="00BC24DD"/>
    <w:rsid w:val="00BD0D16"/>
    <w:rsid w:val="00BD1552"/>
    <w:rsid w:val="00BD1BA4"/>
    <w:rsid w:val="00BD336B"/>
    <w:rsid w:val="00BD6050"/>
    <w:rsid w:val="00BE32AC"/>
    <w:rsid w:val="00BE6730"/>
    <w:rsid w:val="00BE75AD"/>
    <w:rsid w:val="00BF0298"/>
    <w:rsid w:val="00BF14D2"/>
    <w:rsid w:val="00BF375F"/>
    <w:rsid w:val="00BF3F79"/>
    <w:rsid w:val="00BF7468"/>
    <w:rsid w:val="00BF7FDA"/>
    <w:rsid w:val="00BF7FE9"/>
    <w:rsid w:val="00C00856"/>
    <w:rsid w:val="00C01DF5"/>
    <w:rsid w:val="00C02590"/>
    <w:rsid w:val="00C02B12"/>
    <w:rsid w:val="00C10203"/>
    <w:rsid w:val="00C10DCD"/>
    <w:rsid w:val="00C1170A"/>
    <w:rsid w:val="00C14BB7"/>
    <w:rsid w:val="00C157D5"/>
    <w:rsid w:val="00C160A8"/>
    <w:rsid w:val="00C1707F"/>
    <w:rsid w:val="00C20766"/>
    <w:rsid w:val="00C21916"/>
    <w:rsid w:val="00C239F3"/>
    <w:rsid w:val="00C269EB"/>
    <w:rsid w:val="00C34CCF"/>
    <w:rsid w:val="00C4064D"/>
    <w:rsid w:val="00C438AD"/>
    <w:rsid w:val="00C45F5E"/>
    <w:rsid w:val="00C46E59"/>
    <w:rsid w:val="00C476CB"/>
    <w:rsid w:val="00C512B1"/>
    <w:rsid w:val="00C5204A"/>
    <w:rsid w:val="00C52FFD"/>
    <w:rsid w:val="00C53B43"/>
    <w:rsid w:val="00C53C79"/>
    <w:rsid w:val="00C54B0D"/>
    <w:rsid w:val="00C555E8"/>
    <w:rsid w:val="00C56912"/>
    <w:rsid w:val="00C574C1"/>
    <w:rsid w:val="00C60E5E"/>
    <w:rsid w:val="00C61596"/>
    <w:rsid w:val="00C61F65"/>
    <w:rsid w:val="00C63B75"/>
    <w:rsid w:val="00C73CA8"/>
    <w:rsid w:val="00C83C44"/>
    <w:rsid w:val="00C844C0"/>
    <w:rsid w:val="00C87266"/>
    <w:rsid w:val="00C87586"/>
    <w:rsid w:val="00C91EF3"/>
    <w:rsid w:val="00C920F6"/>
    <w:rsid w:val="00C922A1"/>
    <w:rsid w:val="00C93B76"/>
    <w:rsid w:val="00C93F8B"/>
    <w:rsid w:val="00C9496C"/>
    <w:rsid w:val="00C96046"/>
    <w:rsid w:val="00C975DF"/>
    <w:rsid w:val="00CA0C22"/>
    <w:rsid w:val="00CA0D2A"/>
    <w:rsid w:val="00CA19CA"/>
    <w:rsid w:val="00CA2166"/>
    <w:rsid w:val="00CB1C37"/>
    <w:rsid w:val="00CB45AD"/>
    <w:rsid w:val="00CB507D"/>
    <w:rsid w:val="00CB58F2"/>
    <w:rsid w:val="00CC12E8"/>
    <w:rsid w:val="00CC58B1"/>
    <w:rsid w:val="00CC5C25"/>
    <w:rsid w:val="00CD784E"/>
    <w:rsid w:val="00CE148D"/>
    <w:rsid w:val="00CE1E3C"/>
    <w:rsid w:val="00CE6AAF"/>
    <w:rsid w:val="00CF248C"/>
    <w:rsid w:val="00CF4255"/>
    <w:rsid w:val="00CF4806"/>
    <w:rsid w:val="00CF6781"/>
    <w:rsid w:val="00CF67C7"/>
    <w:rsid w:val="00CF67DE"/>
    <w:rsid w:val="00CF6835"/>
    <w:rsid w:val="00D014FB"/>
    <w:rsid w:val="00D023D8"/>
    <w:rsid w:val="00D06E63"/>
    <w:rsid w:val="00D113F9"/>
    <w:rsid w:val="00D1446B"/>
    <w:rsid w:val="00D1744D"/>
    <w:rsid w:val="00D17EC8"/>
    <w:rsid w:val="00D21EB6"/>
    <w:rsid w:val="00D226D5"/>
    <w:rsid w:val="00D255AB"/>
    <w:rsid w:val="00D30E0A"/>
    <w:rsid w:val="00D34C8C"/>
    <w:rsid w:val="00D363CD"/>
    <w:rsid w:val="00D41BBE"/>
    <w:rsid w:val="00D439E1"/>
    <w:rsid w:val="00D459A4"/>
    <w:rsid w:val="00D470EE"/>
    <w:rsid w:val="00D4781D"/>
    <w:rsid w:val="00D47C2F"/>
    <w:rsid w:val="00D51AF5"/>
    <w:rsid w:val="00D5344B"/>
    <w:rsid w:val="00D5357E"/>
    <w:rsid w:val="00D539AE"/>
    <w:rsid w:val="00D540BA"/>
    <w:rsid w:val="00D54401"/>
    <w:rsid w:val="00D553CE"/>
    <w:rsid w:val="00D55ADA"/>
    <w:rsid w:val="00D63941"/>
    <w:rsid w:val="00D63D93"/>
    <w:rsid w:val="00D715E1"/>
    <w:rsid w:val="00D73BB3"/>
    <w:rsid w:val="00D8143A"/>
    <w:rsid w:val="00D8145F"/>
    <w:rsid w:val="00D84CDE"/>
    <w:rsid w:val="00D84FD5"/>
    <w:rsid w:val="00D85AEC"/>
    <w:rsid w:val="00D87A78"/>
    <w:rsid w:val="00D9100B"/>
    <w:rsid w:val="00D91552"/>
    <w:rsid w:val="00D940B7"/>
    <w:rsid w:val="00D948A4"/>
    <w:rsid w:val="00D96763"/>
    <w:rsid w:val="00D96841"/>
    <w:rsid w:val="00DA1D02"/>
    <w:rsid w:val="00DA43A7"/>
    <w:rsid w:val="00DA53D6"/>
    <w:rsid w:val="00DB425F"/>
    <w:rsid w:val="00DB445D"/>
    <w:rsid w:val="00DB474E"/>
    <w:rsid w:val="00DB494F"/>
    <w:rsid w:val="00DB6164"/>
    <w:rsid w:val="00DB675B"/>
    <w:rsid w:val="00DC0B75"/>
    <w:rsid w:val="00DC37DD"/>
    <w:rsid w:val="00DC4C6B"/>
    <w:rsid w:val="00DC52C6"/>
    <w:rsid w:val="00DC7143"/>
    <w:rsid w:val="00DD0D3F"/>
    <w:rsid w:val="00DD1D04"/>
    <w:rsid w:val="00DD589F"/>
    <w:rsid w:val="00DE03B6"/>
    <w:rsid w:val="00DE149F"/>
    <w:rsid w:val="00DE2C28"/>
    <w:rsid w:val="00DE6FE6"/>
    <w:rsid w:val="00DF0ED3"/>
    <w:rsid w:val="00DF434D"/>
    <w:rsid w:val="00DF47FB"/>
    <w:rsid w:val="00DF568A"/>
    <w:rsid w:val="00DF692A"/>
    <w:rsid w:val="00E02227"/>
    <w:rsid w:val="00E04167"/>
    <w:rsid w:val="00E05E4D"/>
    <w:rsid w:val="00E070C8"/>
    <w:rsid w:val="00E11029"/>
    <w:rsid w:val="00E142D1"/>
    <w:rsid w:val="00E154DA"/>
    <w:rsid w:val="00E15D6A"/>
    <w:rsid w:val="00E17579"/>
    <w:rsid w:val="00E20E54"/>
    <w:rsid w:val="00E2299A"/>
    <w:rsid w:val="00E22C4C"/>
    <w:rsid w:val="00E258DD"/>
    <w:rsid w:val="00E25E35"/>
    <w:rsid w:val="00E27DEE"/>
    <w:rsid w:val="00E33109"/>
    <w:rsid w:val="00E3560E"/>
    <w:rsid w:val="00E3656E"/>
    <w:rsid w:val="00E408F6"/>
    <w:rsid w:val="00E420CA"/>
    <w:rsid w:val="00E44B84"/>
    <w:rsid w:val="00E45DF4"/>
    <w:rsid w:val="00E500CF"/>
    <w:rsid w:val="00E5174F"/>
    <w:rsid w:val="00E51766"/>
    <w:rsid w:val="00E51792"/>
    <w:rsid w:val="00E533FD"/>
    <w:rsid w:val="00E53CD4"/>
    <w:rsid w:val="00E54972"/>
    <w:rsid w:val="00E555A6"/>
    <w:rsid w:val="00E57B6F"/>
    <w:rsid w:val="00E60BA1"/>
    <w:rsid w:val="00E61176"/>
    <w:rsid w:val="00E614B8"/>
    <w:rsid w:val="00E61BAD"/>
    <w:rsid w:val="00E62620"/>
    <w:rsid w:val="00E72B21"/>
    <w:rsid w:val="00E74F05"/>
    <w:rsid w:val="00E75E9B"/>
    <w:rsid w:val="00E80C95"/>
    <w:rsid w:val="00E81CDA"/>
    <w:rsid w:val="00E830FB"/>
    <w:rsid w:val="00E87565"/>
    <w:rsid w:val="00E878BD"/>
    <w:rsid w:val="00E87FA2"/>
    <w:rsid w:val="00E9685E"/>
    <w:rsid w:val="00E9731D"/>
    <w:rsid w:val="00EA3791"/>
    <w:rsid w:val="00EA3AED"/>
    <w:rsid w:val="00EA70B0"/>
    <w:rsid w:val="00EB7853"/>
    <w:rsid w:val="00EC0D38"/>
    <w:rsid w:val="00EC1CBC"/>
    <w:rsid w:val="00ED1838"/>
    <w:rsid w:val="00ED50D5"/>
    <w:rsid w:val="00ED662B"/>
    <w:rsid w:val="00ED7C9F"/>
    <w:rsid w:val="00EE1F63"/>
    <w:rsid w:val="00EE2847"/>
    <w:rsid w:val="00EE4F92"/>
    <w:rsid w:val="00EE65D8"/>
    <w:rsid w:val="00EF0777"/>
    <w:rsid w:val="00EF0CFB"/>
    <w:rsid w:val="00EF1A2E"/>
    <w:rsid w:val="00EF1DAF"/>
    <w:rsid w:val="00EF4DAC"/>
    <w:rsid w:val="00EF7496"/>
    <w:rsid w:val="00F01184"/>
    <w:rsid w:val="00F0466F"/>
    <w:rsid w:val="00F058BB"/>
    <w:rsid w:val="00F05E43"/>
    <w:rsid w:val="00F10092"/>
    <w:rsid w:val="00F11A5B"/>
    <w:rsid w:val="00F13647"/>
    <w:rsid w:val="00F14868"/>
    <w:rsid w:val="00F21DD5"/>
    <w:rsid w:val="00F2362E"/>
    <w:rsid w:val="00F24F59"/>
    <w:rsid w:val="00F26C94"/>
    <w:rsid w:val="00F32098"/>
    <w:rsid w:val="00F34DE2"/>
    <w:rsid w:val="00F3667C"/>
    <w:rsid w:val="00F401E2"/>
    <w:rsid w:val="00F40459"/>
    <w:rsid w:val="00F44B43"/>
    <w:rsid w:val="00F47E6C"/>
    <w:rsid w:val="00F50767"/>
    <w:rsid w:val="00F50A36"/>
    <w:rsid w:val="00F52BC0"/>
    <w:rsid w:val="00F545EE"/>
    <w:rsid w:val="00F5468D"/>
    <w:rsid w:val="00F57078"/>
    <w:rsid w:val="00F60EE1"/>
    <w:rsid w:val="00F61CEE"/>
    <w:rsid w:val="00F61FB0"/>
    <w:rsid w:val="00F64E8F"/>
    <w:rsid w:val="00F724FA"/>
    <w:rsid w:val="00F738C4"/>
    <w:rsid w:val="00F74217"/>
    <w:rsid w:val="00F75D8A"/>
    <w:rsid w:val="00F760FF"/>
    <w:rsid w:val="00F76108"/>
    <w:rsid w:val="00F81154"/>
    <w:rsid w:val="00F81300"/>
    <w:rsid w:val="00F824ED"/>
    <w:rsid w:val="00F85100"/>
    <w:rsid w:val="00F85352"/>
    <w:rsid w:val="00F92765"/>
    <w:rsid w:val="00F92FC1"/>
    <w:rsid w:val="00F933DB"/>
    <w:rsid w:val="00FA45DB"/>
    <w:rsid w:val="00FA7442"/>
    <w:rsid w:val="00FB3A58"/>
    <w:rsid w:val="00FB3B95"/>
    <w:rsid w:val="00FB41F9"/>
    <w:rsid w:val="00FB6691"/>
    <w:rsid w:val="00FC3343"/>
    <w:rsid w:val="00FC6D50"/>
    <w:rsid w:val="00FC7483"/>
    <w:rsid w:val="00FD0311"/>
    <w:rsid w:val="00FD1CB6"/>
    <w:rsid w:val="00FD5D83"/>
    <w:rsid w:val="00FD5E7F"/>
    <w:rsid w:val="00FE06CD"/>
    <w:rsid w:val="00FE1DBA"/>
    <w:rsid w:val="00FE22D5"/>
    <w:rsid w:val="00FE259D"/>
    <w:rsid w:val="00FE4D03"/>
    <w:rsid w:val="00FE4FF2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4:docId w14:val="7DC750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668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l">
    <w:name w:val="il"/>
    <w:basedOn w:val="a0"/>
    <w:rsid w:val="0054327D"/>
  </w:style>
  <w:style w:type="table" w:styleId="a3">
    <w:name w:val="Table Grid"/>
    <w:basedOn w:val="a1"/>
    <w:uiPriority w:val="59"/>
    <w:rsid w:val="00297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D6C4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D6C4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DE03B6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C512B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512B1"/>
  </w:style>
  <w:style w:type="character" w:customStyle="1" w:styleId="ad">
    <w:name w:val="Текст примечания Знак"/>
    <w:basedOn w:val="a0"/>
    <w:link w:val="ac"/>
    <w:uiPriority w:val="99"/>
    <w:semiHidden/>
    <w:rsid w:val="00C512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512B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512B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043063"/>
  </w:style>
  <w:style w:type="character" w:customStyle="1" w:styleId="af1">
    <w:name w:val="Текст сноски Знак"/>
    <w:basedOn w:val="a0"/>
    <w:link w:val="af0"/>
    <w:uiPriority w:val="99"/>
    <w:semiHidden/>
    <w:rsid w:val="000430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043063"/>
    <w:rPr>
      <w:vertAlign w:val="superscript"/>
    </w:rPr>
  </w:style>
  <w:style w:type="character" w:styleId="af3">
    <w:name w:val="Hyperlink"/>
    <w:basedOn w:val="a0"/>
    <w:uiPriority w:val="99"/>
    <w:unhideWhenUsed/>
    <w:rsid w:val="007667ED"/>
    <w:rPr>
      <w:color w:val="0000FF" w:themeColor="hyperlink"/>
      <w:u w:val="single"/>
    </w:rPr>
  </w:style>
  <w:style w:type="character" w:styleId="af4">
    <w:name w:val="Unresolved Mention"/>
    <w:basedOn w:val="a0"/>
    <w:uiPriority w:val="99"/>
    <w:semiHidden/>
    <w:unhideWhenUsed/>
    <w:rsid w:val="007667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33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4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1389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201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8714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745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9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C5C3DE-596F-48B1-A2AE-965F92D37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2173</Words>
  <Characters>12388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2024-04-27T12:28:00Z</dcterms:created>
  <dcterms:modified xsi:type="dcterms:W3CDTF">2024-04-27T12:41:00Z</dcterms:modified>
</cp:coreProperties>
</file>